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b/>
          <w:color w:val="000000"/>
          <w:sz w:val="32"/>
          <w:szCs w:val="32"/>
        </w:rPr>
      </w:pPr>
      <w:r>
        <w:rPr>
          <w:rFonts w:cs="Arial" w:ascii="Arial" w:hAnsi="Arial"/>
          <w:b/>
          <w:sz w:val="32"/>
          <w:szCs w:val="32"/>
        </w:rPr>
        <w:t>Latgales kultūrtelpas identitātes jautājumi un tās aktuālie izaicinājumi</w:t>
      </w:r>
    </w:p>
    <w:p>
      <w:pPr>
        <w:pStyle w:val="Normal"/>
        <w:rPr>
          <w:rFonts w:ascii="Arial" w:hAnsi="Arial" w:eastAsia="Times New Roman" w:cs="Arial"/>
          <w:b/>
          <w:b/>
          <w:bCs/>
          <w:sz w:val="24"/>
          <w:szCs w:val="24"/>
        </w:rPr>
      </w:pPr>
      <w:r>
        <w:rPr>
          <w:rFonts w:eastAsia="Times New Roman" w:cs="Arial" w:ascii="Arial" w:hAnsi="Arial"/>
          <w:b/>
          <w:bCs/>
          <w:sz w:val="24"/>
          <w:szCs w:val="24"/>
        </w:rPr>
      </w:r>
    </w:p>
    <w:p>
      <w:pPr>
        <w:pStyle w:val="Normal"/>
        <w:rPr>
          <w:rFonts w:ascii="Arial" w:hAnsi="Arial" w:eastAsia="Times New Roman" w:cs="Arial"/>
          <w:b/>
          <w:b/>
          <w:bCs/>
          <w:sz w:val="24"/>
          <w:szCs w:val="24"/>
        </w:rPr>
      </w:pPr>
      <w:r>
        <w:rPr>
          <w:rFonts w:eastAsia="Times New Roman" w:cs="Arial" w:ascii="Arial" w:hAnsi="Arial"/>
          <w:b/>
          <w:bCs/>
          <w:sz w:val="24"/>
          <w:szCs w:val="24"/>
        </w:rPr>
        <w:t>Seminārs notiek 2021. gada 26. septembrī (10:00–16:00)</w:t>
      </w:r>
    </w:p>
    <w:p>
      <w:pPr>
        <w:pStyle w:val="Normal"/>
        <w:rPr>
          <w:rFonts w:ascii="Arial" w:hAnsi="Arial" w:eastAsia="Times New Roman" w:cs="Arial"/>
          <w:color w:val="000000" w:themeColor="text1"/>
          <w:sz w:val="24"/>
          <w:szCs w:val="24"/>
        </w:rPr>
      </w:pPr>
      <w:r>
        <w:rPr>
          <w:rFonts w:eastAsia="Times New Roman" w:cs="Arial" w:ascii="Arial" w:hAnsi="Arial"/>
          <w:b/>
          <w:bCs/>
          <w:color w:val="000000" w:themeColor="text1"/>
          <w:sz w:val="24"/>
          <w:szCs w:val="24"/>
        </w:rPr>
        <w:t>Vieta:</w:t>
      </w:r>
      <w:r>
        <w:rPr>
          <w:rFonts w:eastAsia="Times New Roman" w:cs="Arial" w:ascii="Arial" w:hAnsi="Arial"/>
          <w:color w:val="000000" w:themeColor="text1"/>
          <w:sz w:val="24"/>
          <w:szCs w:val="24"/>
        </w:rPr>
        <w:t xml:space="preserve"> Rēzeknes Tehnoloģiju akadēmija (RTA), Atbrīvošanas alejā 115 (aktu zāle) ar translāciju RTA </w:t>
      </w:r>
      <w:r>
        <w:rPr>
          <w:rFonts w:eastAsia="Times New Roman" w:cs="Arial" w:ascii="Arial" w:hAnsi="Arial"/>
          <w:i/>
          <w:color w:val="000000" w:themeColor="text1"/>
          <w:sz w:val="24"/>
          <w:szCs w:val="24"/>
        </w:rPr>
        <w:t>Facebook</w:t>
      </w:r>
      <w:r>
        <w:rPr>
          <w:rFonts w:eastAsia="Times New Roman" w:cs="Arial" w:ascii="Arial" w:hAnsi="Arial"/>
          <w:color w:val="000000" w:themeColor="text1"/>
          <w:sz w:val="24"/>
          <w:szCs w:val="24"/>
        </w:rPr>
        <w:t xml:space="preserve">, </w:t>
      </w:r>
      <w:r>
        <w:rPr>
          <w:rFonts w:eastAsia="Times New Roman" w:cs="Arial" w:ascii="Arial" w:hAnsi="Arial"/>
          <w:i/>
          <w:color w:val="000000" w:themeColor="text1"/>
          <w:sz w:val="24"/>
          <w:szCs w:val="24"/>
        </w:rPr>
        <w:t>Youtube.</w:t>
      </w:r>
    </w:p>
    <w:p>
      <w:pPr>
        <w:pStyle w:val="Normal"/>
        <w:rPr>
          <w:rStyle w:val="Uzsvars"/>
          <w:rFonts w:ascii="Arial" w:hAnsi="Arial" w:eastAsia="Times New Roman" w:cs="Arial"/>
          <w:i w:val="false"/>
          <w:i w:val="false"/>
          <w:iCs w:val="false"/>
          <w:sz w:val="24"/>
          <w:szCs w:val="24"/>
        </w:rPr>
      </w:pPr>
      <w:r>
        <w:rPr>
          <w:rFonts w:eastAsia="Times New Roman" w:cs="Arial" w:ascii="Arial" w:hAnsi="Arial"/>
          <w:b/>
          <w:bCs/>
          <w:color w:val="000000" w:themeColor="text1"/>
          <w:sz w:val="24"/>
          <w:szCs w:val="24"/>
        </w:rPr>
        <w:t>Semināru organizē:</w:t>
      </w:r>
      <w:r>
        <w:rPr>
          <w:rFonts w:eastAsia="Times New Roman" w:cs="Arial" w:ascii="Arial" w:hAnsi="Arial"/>
          <w:color w:val="000000" w:themeColor="text1"/>
          <w:sz w:val="24"/>
          <w:szCs w:val="24"/>
        </w:rPr>
        <w:t xml:space="preserve">  </w:t>
      </w:r>
      <w:r>
        <w:rPr>
          <w:rStyle w:val="Uzsvars"/>
          <w:rFonts w:eastAsia="Times New Roman" w:cs="Arial" w:ascii="Arial" w:hAnsi="Arial"/>
          <w:i w:val="false"/>
          <w:iCs w:val="false"/>
          <w:sz w:val="24"/>
          <w:szCs w:val="24"/>
        </w:rPr>
        <w:t>Latgaliešu kultūras biedrība (LKB) sadarbībā ar Latvijas Nacionālo kultūras centru un 4. pasaules latgaliešu saieta rīcības komiteju (SaRIK).</w:t>
      </w:r>
    </w:p>
    <w:p>
      <w:pPr>
        <w:pStyle w:val="Normal"/>
        <w:rPr>
          <w:rStyle w:val="Uzsvars"/>
          <w:rFonts w:ascii="Arial" w:hAnsi="Arial" w:eastAsia="Times New Roman" w:cs="Arial"/>
          <w:i w:val="false"/>
          <w:i w:val="false"/>
          <w:iCs w:val="false"/>
          <w:sz w:val="24"/>
          <w:szCs w:val="24"/>
        </w:rPr>
      </w:pPr>
      <w:r>
        <w:rPr>
          <w:rFonts w:eastAsia="Times New Roman" w:cs="Arial" w:ascii="Arial" w:hAnsi="Arial"/>
          <w:i w:val="false"/>
          <w:iCs w:val="false"/>
          <w:sz w:val="24"/>
          <w:szCs w:val="24"/>
        </w:rPr>
      </w:r>
    </w:p>
    <w:p>
      <w:pPr>
        <w:pStyle w:val="Normal"/>
        <w:rPr>
          <w:rFonts w:ascii="Arial" w:hAnsi="Arial" w:eastAsia="Times New Roman" w:cs="Arial"/>
          <w:b/>
          <w:b/>
          <w:bCs/>
          <w:sz w:val="24"/>
          <w:szCs w:val="24"/>
        </w:rPr>
      </w:pPr>
      <w:r>
        <w:rPr>
          <w:rFonts w:eastAsia="Times New Roman" w:cs="Arial" w:ascii="Arial" w:hAnsi="Arial"/>
          <w:b/>
          <w:bCs/>
          <w:sz w:val="24"/>
          <w:szCs w:val="24"/>
        </w:rPr>
      </w:r>
    </w:p>
    <w:p>
      <w:pPr>
        <w:pStyle w:val="Normal"/>
        <w:tabs>
          <w:tab w:val="clear" w:pos="720"/>
          <w:tab w:val="left" w:pos="210" w:leader="none"/>
          <w:tab w:val="center" w:pos="4513" w:leader="none"/>
          <w:tab w:val="left" w:pos="6255" w:leader="none"/>
        </w:tabs>
        <w:rPr>
          <w:rFonts w:ascii="Arial" w:hAnsi="Arial" w:eastAsia="Times New Roman" w:cs="Arial"/>
          <w:b/>
          <w:b/>
          <w:bCs/>
          <w:sz w:val="24"/>
          <w:szCs w:val="24"/>
        </w:rPr>
      </w:pPr>
      <w:r>
        <w:rPr>
          <w:rFonts w:eastAsia="Times New Roman" w:cs="Arial" w:ascii="Arial" w:hAnsi="Arial"/>
          <w:b/>
          <w:bCs/>
          <w:sz w:val="24"/>
          <w:szCs w:val="24"/>
        </w:rPr>
        <w:tab/>
        <w:tab/>
        <w:t>Semināra darba kārtība</w:t>
        <w:tab/>
      </w:r>
    </w:p>
    <w:p>
      <w:pPr>
        <w:pStyle w:val="Normal"/>
        <w:tabs>
          <w:tab w:val="clear" w:pos="720"/>
          <w:tab w:val="left" w:pos="210" w:leader="none"/>
          <w:tab w:val="center" w:pos="4513" w:leader="none"/>
          <w:tab w:val="left" w:pos="6255" w:leader="none"/>
        </w:tabs>
        <w:rPr>
          <w:rFonts w:ascii="Arial" w:hAnsi="Arial" w:eastAsia="Times New Roman" w:cs="Arial"/>
          <w:b/>
          <w:b/>
          <w:bCs/>
          <w:sz w:val="24"/>
          <w:szCs w:val="24"/>
        </w:rPr>
      </w:pPr>
      <w:r>
        <w:rPr>
          <w:rFonts w:eastAsia="Times New Roman" w:cs="Arial" w:ascii="Arial" w:hAnsi="Arial"/>
          <w:b/>
          <w:bCs/>
          <w:sz w:val="24"/>
          <w:szCs w:val="24"/>
        </w:rPr>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1657"/>
        <w:gridCol w:w="1662"/>
        <w:gridCol w:w="282"/>
        <w:gridCol w:w="2409"/>
        <w:gridCol w:w="183"/>
        <w:gridCol w:w="2585"/>
        <w:gridCol w:w="238"/>
      </w:tblGrid>
      <w:tr>
        <w:trPr/>
        <w:tc>
          <w:tcPr>
            <w:tcW w:w="1657" w:type="dxa"/>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9:30–10:00</w:t>
            </w:r>
          </w:p>
        </w:tc>
        <w:tc>
          <w:tcPr>
            <w:tcW w:w="4353" w:type="dxa"/>
            <w:gridSpan w:val="3"/>
            <w:tcBorders/>
            <w:shd w:fill="auto" w:val="clear"/>
          </w:tcPr>
          <w:p>
            <w:pPr>
              <w:pStyle w:val="Normal"/>
              <w:tabs>
                <w:tab w:val="clear" w:pos="720"/>
                <w:tab w:val="left" w:pos="210" w:leader="none"/>
                <w:tab w:val="left" w:pos="870" w:leader="none"/>
              </w:tabs>
              <w:spacing w:lineRule="auto" w:line="240" w:before="0" w:after="0"/>
              <w:jc w:val="center"/>
              <w:rPr>
                <w:rFonts w:ascii="Arial" w:hAnsi="Arial" w:eastAsia="Times New Roman" w:cs="Arial"/>
                <w:bCs/>
                <w:i/>
                <w:i/>
                <w:sz w:val="24"/>
                <w:szCs w:val="24"/>
              </w:rPr>
            </w:pPr>
            <w:r>
              <w:rPr>
                <w:rFonts w:eastAsia="Times New Roman" w:cs="Arial" w:ascii="Arial" w:hAnsi="Arial"/>
                <w:bCs/>
                <w:i/>
                <w:sz w:val="24"/>
                <w:szCs w:val="24"/>
              </w:rPr>
              <w:t>Dalībnieku reģistrācija. Kafija</w:t>
            </w:r>
          </w:p>
        </w:tc>
        <w:tc>
          <w:tcPr>
            <w:tcW w:w="3006" w:type="dxa"/>
            <w:gridSpan w:val="3"/>
            <w:tcBorders/>
            <w:shd w:fill="auto" w:val="clear"/>
          </w:tcPr>
          <w:p>
            <w:pPr>
              <w:pStyle w:val="Normal"/>
              <w:tabs>
                <w:tab w:val="clear" w:pos="720"/>
                <w:tab w:val="left" w:pos="210" w:leader="none"/>
              </w:tabs>
              <w:spacing w:lineRule="auto" w:line="240" w:before="0" w:after="0"/>
              <w:jc w:val="center"/>
              <w:rPr>
                <w:rFonts w:ascii="Arial" w:hAnsi="Arial" w:eastAsia="Times New Roman" w:cs="Arial"/>
                <w:bCs/>
                <w:sz w:val="24"/>
                <w:szCs w:val="24"/>
              </w:rPr>
            </w:pPr>
            <w:r>
              <w:rPr>
                <w:rFonts w:eastAsia="Times New Roman" w:cs="Arial" w:ascii="Arial" w:hAnsi="Arial"/>
                <w:bCs/>
                <w:sz w:val="24"/>
                <w:szCs w:val="24"/>
              </w:rPr>
            </w:r>
          </w:p>
        </w:tc>
      </w:tr>
      <w:tr>
        <w:trPr/>
        <w:tc>
          <w:tcPr>
            <w:tcW w:w="1657" w:type="dxa"/>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10:00–10:10</w:t>
            </w:r>
          </w:p>
        </w:tc>
        <w:tc>
          <w:tcPr>
            <w:tcW w:w="4353" w:type="dxa"/>
            <w:gridSpan w:val="3"/>
            <w:tcBorders/>
            <w:shd w:fill="auto" w:val="clear"/>
          </w:tcPr>
          <w:p>
            <w:pPr>
              <w:pStyle w:val="Normal"/>
              <w:tabs>
                <w:tab w:val="clear" w:pos="720"/>
                <w:tab w:val="left" w:pos="210" w:leader="none"/>
              </w:tabs>
              <w:spacing w:lineRule="auto" w:line="240" w:before="0" w:after="0"/>
              <w:rPr>
                <w:rFonts w:ascii="Arial" w:hAnsi="Arial" w:eastAsia="Times New Roman" w:cs="Arial"/>
                <w:b/>
                <w:b/>
                <w:bCs/>
                <w:sz w:val="24"/>
                <w:szCs w:val="24"/>
              </w:rPr>
            </w:pPr>
            <w:r>
              <w:rPr>
                <w:rFonts w:eastAsia="Times New Roman" w:cs="Arial" w:ascii="Arial" w:hAnsi="Arial"/>
                <w:b/>
                <w:bCs/>
                <w:sz w:val="24"/>
                <w:szCs w:val="24"/>
              </w:rPr>
              <w:t>Semināra atklāšana</w:t>
            </w:r>
          </w:p>
        </w:tc>
        <w:tc>
          <w:tcPr>
            <w:tcW w:w="3006" w:type="dxa"/>
            <w:gridSpan w:val="3"/>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 xml:space="preserve">Agris Bitāns, </w:t>
            </w:r>
            <w:r>
              <w:rPr>
                <w:rFonts w:eastAsia="Times New Roman" w:cs="Arial" w:ascii="Arial" w:hAnsi="Arial"/>
                <w:bCs/>
                <w:sz w:val="24"/>
                <w:szCs w:val="24"/>
              </w:rPr>
              <w:t>SaRIK</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Cs/>
                <w:sz w:val="24"/>
                <w:szCs w:val="24"/>
              </w:rPr>
              <w:t>Dr.</w:t>
            </w:r>
            <w:r>
              <w:rPr>
                <w:rFonts w:eastAsia="Times New Roman" w:cs="Arial" w:ascii="Arial" w:hAnsi="Arial"/>
                <w:b/>
                <w:bCs/>
                <w:sz w:val="24"/>
                <w:szCs w:val="24"/>
              </w:rPr>
              <w:t xml:space="preserve"> Ilga Šuplinska</w:t>
            </w:r>
            <w:r>
              <w:rPr>
                <w:rFonts w:eastAsia="Times New Roman" w:cs="Arial" w:ascii="Arial" w:hAnsi="Arial"/>
                <w:bCs/>
                <w:sz w:val="24"/>
                <w:szCs w:val="24"/>
              </w:rPr>
              <w:t>, SaRIK</w:t>
            </w:r>
          </w:p>
        </w:tc>
      </w:tr>
      <w:tr>
        <w:trPr/>
        <w:tc>
          <w:tcPr>
            <w:tcW w:w="1657" w:type="dxa"/>
            <w:tcBorders>
              <w:right w:val="nil"/>
              <w:insideV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I daļa</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Cs/>
                <w:sz w:val="24"/>
                <w:szCs w:val="24"/>
              </w:rPr>
              <w:t>Moderators:</w:t>
            </w:r>
            <w:r>
              <w:rPr>
                <w:rFonts w:eastAsia="Times New Roman" w:cs="Arial" w:ascii="Arial" w:hAnsi="Arial"/>
                <w:b/>
                <w:bCs/>
                <w:sz w:val="24"/>
                <w:szCs w:val="24"/>
              </w:rPr>
              <w:t xml:space="preserve"> </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Agris Bitāns</w:t>
            </w:r>
          </w:p>
        </w:tc>
        <w:tc>
          <w:tcPr>
            <w:tcW w:w="7121" w:type="dxa"/>
            <w:gridSpan w:val="5"/>
            <w:tcBorders>
              <w:left w:val="nil"/>
              <w:right w:val="nil"/>
              <w:insideV w:val="nil"/>
            </w:tcBorders>
            <w:shd w:fill="auto" w:val="clear"/>
          </w:tcPr>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t>Kultūrvēsturiskās (lokālās) identitātes loma valsts attīstībā un pārvaldē</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1. Vai kultūrvēsturiskajai (lokālajai) identitātei ir vieta (nozīme) administratīvi teritoriālajā reformā?</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2. Kādi ir Jūsu secinājumi pēc administratīvi teritoriālās reformas kontekstā ar kultūrvēsturisko (lokālo) identitāti?</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3. Ko Jūs sagaidāt no Latviešu vēsturisko zemju likuma?</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c>
          <w:tcPr>
            <w:tcW w:w="238" w:type="dxa"/>
            <w:tcBorders>
              <w:left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r>
      <w:tr>
        <w:trPr/>
        <w:tc>
          <w:tcPr>
            <w:tcW w:w="1657" w:type="dxa"/>
            <w:tcBorders/>
            <w:shd w:fill="auto" w:val="clear"/>
          </w:tcPr>
          <w:p>
            <w:pPr>
              <w:pStyle w:val="Normal"/>
              <w:spacing w:lineRule="auto" w:line="240" w:before="0" w:after="0"/>
              <w:rPr>
                <w:rFonts w:ascii="Arial" w:hAnsi="Arial" w:eastAsia="Times New Roman" w:cs="Arial"/>
                <w:sz w:val="24"/>
                <w:szCs w:val="24"/>
              </w:rPr>
            </w:pPr>
            <w:r>
              <w:rPr>
                <w:rFonts w:eastAsia="Times New Roman" w:cs="Arial" w:ascii="Arial" w:hAnsi="Arial"/>
                <w:b/>
                <w:bCs/>
                <w:sz w:val="24"/>
                <w:szCs w:val="24"/>
              </w:rPr>
              <w:t>10:15–11:45</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c>
          <w:tcPr>
            <w:tcW w:w="4353" w:type="dxa"/>
            <w:gridSpan w:val="3"/>
            <w:tcBorders/>
            <w:shd w:fill="auto" w:val="clear"/>
          </w:tcPr>
          <w:p>
            <w:pPr>
              <w:pStyle w:val="Normal"/>
              <w:spacing w:lineRule="auto" w:line="240" w:before="0" w:after="0"/>
              <w:rPr>
                <w:rFonts w:ascii="Arial" w:hAnsi="Arial" w:eastAsia="Times New Roman" w:cs="Arial"/>
                <w:b/>
                <w:b/>
                <w:i/>
                <w:i/>
                <w:sz w:val="24"/>
                <w:szCs w:val="24"/>
              </w:rPr>
            </w:pPr>
            <w:r>
              <w:rPr>
                <w:rFonts w:eastAsia="Times New Roman" w:cs="Arial" w:ascii="Arial" w:hAnsi="Arial"/>
                <w:b/>
                <w:i/>
                <w:sz w:val="24"/>
                <w:szCs w:val="24"/>
              </w:rPr>
              <w:t>Paneļdiskusija</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rPr>
                <w:rFonts w:ascii="Arial" w:hAnsi="Arial" w:eastAsia="Times New Roman" w:cs="Arial"/>
                <w:i/>
                <w:i/>
                <w:sz w:val="24"/>
                <w:szCs w:val="24"/>
              </w:rPr>
            </w:pPr>
            <w:r>
              <w:rPr>
                <w:rFonts w:eastAsia="Times New Roman" w:cs="Arial" w:ascii="Arial" w:hAnsi="Arial"/>
                <w:i/>
                <w:sz w:val="24"/>
                <w:szCs w:val="24"/>
              </w:rPr>
              <w:t>Katrs diskusijas dalībnieks sniedz atbildes uz visiem trim jautājumiem (</w:t>
            </w:r>
            <w:r>
              <w:rPr>
                <w:rFonts w:eastAsia="Times New Roman" w:cs="Arial" w:ascii="Arial" w:hAnsi="Arial"/>
                <w:b/>
                <w:bCs/>
                <w:i/>
                <w:sz w:val="24"/>
                <w:szCs w:val="24"/>
              </w:rPr>
              <w:t>līdz 8</w:t>
            </w:r>
            <w:r>
              <w:rPr>
                <w:rFonts w:eastAsia="Times New Roman" w:cs="Arial" w:ascii="Arial" w:hAnsi="Arial"/>
                <w:i/>
                <w:sz w:val="24"/>
                <w:szCs w:val="24"/>
              </w:rPr>
              <w:t> min.).</w:t>
            </w:r>
          </w:p>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sz w:val="24"/>
                <w:szCs w:val="24"/>
              </w:rPr>
            </w:pPr>
            <w:r>
              <w:rPr>
                <w:rFonts w:eastAsia="Times New Roman" w:cs="Arial" w:ascii="Arial" w:hAnsi="Arial"/>
                <w:b/>
                <w:sz w:val="24"/>
                <w:szCs w:val="24"/>
              </w:rPr>
              <w:t>Identitāte – pareizā vai nepareizā? Ko rāda aptauju un interviju rezultāti</w:t>
            </w:r>
          </w:p>
          <w:p>
            <w:pPr>
              <w:pStyle w:val="Normal"/>
              <w:spacing w:lineRule="auto" w:line="240" w:before="0" w:after="0"/>
              <w:rPr>
                <w:rFonts w:ascii="Arial" w:hAnsi="Arial" w:eastAsia="Times New Roman" w:cs="Arial"/>
                <w:b/>
                <w:b/>
              </w:rPr>
            </w:pPr>
            <w:r>
              <w:rPr>
                <w:rFonts w:eastAsia="Times New Roman" w:cs="Arial" w:ascii="Arial" w:hAnsi="Arial"/>
                <w:b/>
                <w:sz w:val="24"/>
                <w:szCs w:val="24"/>
              </w:rPr>
              <w:t>Latviešu vēsturisko zemju likuma virsuzdevums (misija)</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tc>
        <w:tc>
          <w:tcPr>
            <w:tcW w:w="3006" w:type="dxa"/>
            <w:gridSpan w:val="3"/>
            <w:tcBorders/>
            <w:shd w:fill="auto" w:val="clear"/>
          </w:tcPr>
          <w:p>
            <w:pPr>
              <w:pStyle w:val="Normal"/>
              <w:spacing w:lineRule="auto" w:line="240" w:before="0" w:after="0"/>
              <w:jc w:val="left"/>
              <w:rPr>
                <w:rFonts w:ascii="Arial" w:hAnsi="Arial" w:eastAsia="Times New Roman" w:cs="Arial"/>
                <w:b/>
                <w:b/>
                <w:sz w:val="24"/>
                <w:szCs w:val="24"/>
              </w:rPr>
            </w:pPr>
            <w:r>
              <w:rPr>
                <w:rFonts w:eastAsia="Times New Roman" w:cs="Arial" w:ascii="Arial" w:hAnsi="Arial"/>
                <w:sz w:val="24"/>
                <w:szCs w:val="24"/>
              </w:rPr>
              <w:t>Dr.</w:t>
            </w:r>
            <w:r>
              <w:rPr>
                <w:rFonts w:eastAsia="Times New Roman" w:cs="Arial" w:ascii="Arial" w:hAnsi="Arial"/>
                <w:b/>
                <w:sz w:val="24"/>
                <w:szCs w:val="24"/>
              </w:rPr>
              <w:t> Valts Ernštreits,</w:t>
            </w:r>
            <w:r>
              <w:rPr>
                <w:rFonts w:eastAsia="Times New Roman" w:cs="Arial" w:ascii="Arial" w:hAnsi="Arial"/>
                <w:sz w:val="24"/>
                <w:szCs w:val="24"/>
              </w:rPr>
              <w:t xml:space="preserve"> LU Lībiešu institūts</w:t>
            </w:r>
          </w:p>
          <w:p>
            <w:pPr>
              <w:pStyle w:val="Normal"/>
              <w:spacing w:lineRule="auto" w:line="240" w:before="0" w:after="0"/>
              <w:jc w:val="left"/>
              <w:rPr>
                <w:rFonts w:ascii="Arial" w:hAnsi="Arial" w:eastAsia="Times New Roman" w:cs="Arial"/>
                <w:sz w:val="24"/>
                <w:szCs w:val="24"/>
              </w:rPr>
            </w:pPr>
            <w:r>
              <w:rPr>
                <w:rFonts w:eastAsia="Times New Roman" w:cs="Arial" w:ascii="Arial" w:hAnsi="Arial"/>
                <w:b/>
                <w:sz w:val="24"/>
                <w:szCs w:val="24"/>
              </w:rPr>
              <w:t>Alfons Žuks</w:t>
            </w:r>
            <w:r>
              <w:rPr>
                <w:rFonts w:eastAsia="Times New Roman" w:cs="Arial" w:ascii="Arial" w:hAnsi="Arial"/>
                <w:sz w:val="24"/>
                <w:szCs w:val="24"/>
              </w:rPr>
              <w:t>, Jēkabpils novads</w:t>
            </w:r>
          </w:p>
          <w:p>
            <w:pPr>
              <w:pStyle w:val="Normal"/>
              <w:spacing w:lineRule="auto" w:line="240" w:before="0" w:after="0"/>
              <w:jc w:val="left"/>
              <w:rPr>
                <w:rFonts w:ascii="Arial" w:hAnsi="Arial" w:eastAsia="Times New Roman" w:cs="Arial"/>
                <w:sz w:val="24"/>
                <w:szCs w:val="24"/>
              </w:rPr>
            </w:pPr>
            <w:r>
              <w:rPr>
                <w:rFonts w:eastAsia="Times New Roman" w:cs="Arial" w:ascii="Arial" w:hAnsi="Arial"/>
                <w:b/>
                <w:sz w:val="24"/>
                <w:szCs w:val="24"/>
              </w:rPr>
              <w:t>Grigorijs Rozentāls</w:t>
            </w:r>
            <w:r>
              <w:rPr>
                <w:rFonts w:eastAsia="Times New Roman" w:cs="Arial" w:ascii="Arial" w:hAnsi="Arial"/>
                <w:sz w:val="24"/>
                <w:szCs w:val="24"/>
              </w:rPr>
              <w:t xml:space="preserve">, Suitu kopienas parlaments </w:t>
            </w:r>
          </w:p>
          <w:p>
            <w:pPr>
              <w:pStyle w:val="Normal"/>
              <w:spacing w:lineRule="auto" w:line="240" w:before="0" w:after="0"/>
              <w:jc w:val="left"/>
              <w:rPr>
                <w:rFonts w:ascii="Arial" w:hAnsi="Arial" w:eastAsia="Times New Roman" w:cs="Arial"/>
                <w:sz w:val="24"/>
                <w:szCs w:val="24"/>
              </w:rPr>
            </w:pPr>
            <w:r>
              <w:rPr>
                <w:rFonts w:eastAsia="Times New Roman" w:cs="Arial" w:ascii="Arial" w:hAnsi="Arial"/>
                <w:b/>
                <w:sz w:val="24"/>
                <w:szCs w:val="24"/>
              </w:rPr>
              <w:t>Aina Jaunzeme</w:t>
            </w:r>
            <w:r>
              <w:rPr>
                <w:rFonts w:eastAsia="Times New Roman" w:cs="Arial" w:ascii="Arial" w:hAnsi="Arial"/>
                <w:sz w:val="24"/>
                <w:szCs w:val="24"/>
              </w:rPr>
              <w:t>, Varakļānu novads</w:t>
            </w:r>
          </w:p>
          <w:p>
            <w:pPr>
              <w:pStyle w:val="Normal"/>
              <w:spacing w:lineRule="auto" w:line="240" w:before="0" w:after="0"/>
              <w:jc w:val="left"/>
              <w:rPr>
                <w:rFonts w:ascii="Arial" w:hAnsi="Arial" w:eastAsia="Times New Roman" w:cs="Arial"/>
                <w:sz w:val="24"/>
                <w:szCs w:val="24"/>
              </w:rPr>
            </w:pPr>
            <w:r>
              <w:rPr>
                <w:rFonts w:eastAsia="Times New Roman" w:cs="Arial" w:ascii="Arial" w:hAnsi="Arial"/>
                <w:b/>
                <w:sz w:val="24"/>
                <w:szCs w:val="24"/>
              </w:rPr>
              <w:t>Viesturs Kairišs</w:t>
            </w:r>
            <w:r>
              <w:rPr>
                <w:rFonts w:eastAsia="Times New Roman" w:cs="Arial" w:ascii="Arial" w:hAnsi="Arial"/>
                <w:sz w:val="24"/>
                <w:szCs w:val="24"/>
              </w:rPr>
              <w:t>, kusteiba “Ar Latgolu”</w:t>
            </w:r>
          </w:p>
          <w:p>
            <w:pPr>
              <w:pStyle w:val="Normal"/>
              <w:spacing w:lineRule="auto" w:line="240" w:before="0" w:after="0"/>
              <w:jc w:val="left"/>
              <w:rPr>
                <w:rFonts w:ascii="Arial" w:hAnsi="Arial" w:eastAsia="Times New Roman" w:cs="Arial"/>
                <w:sz w:val="24"/>
                <w:szCs w:val="24"/>
              </w:rPr>
            </w:pPr>
            <w:r>
              <w:rPr>
                <w:rFonts w:eastAsia="Times New Roman" w:cs="Arial" w:ascii="Arial" w:hAnsi="Arial"/>
                <w:b/>
                <w:sz w:val="24"/>
                <w:szCs w:val="24"/>
              </w:rPr>
              <w:t>Ieva Zepa</w:t>
            </w:r>
            <w:r>
              <w:rPr>
                <w:rFonts w:eastAsia="Times New Roman" w:cs="Arial" w:ascii="Arial" w:hAnsi="Arial"/>
                <w:sz w:val="24"/>
                <w:szCs w:val="24"/>
              </w:rPr>
              <w:t>, Stirnienes Draugu biedrība</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 xml:space="preserve">Dr. </w:t>
            </w:r>
            <w:r>
              <w:rPr>
                <w:rFonts w:eastAsia="Times New Roman" w:cs="Arial" w:ascii="Arial" w:hAnsi="Arial"/>
                <w:b/>
                <w:sz w:val="24"/>
                <w:szCs w:val="24"/>
              </w:rPr>
              <w:t>Gatis Krūmiņš</w:t>
            </w:r>
            <w:r>
              <w:rPr>
                <w:rFonts w:eastAsia="Times New Roman" w:cs="Arial" w:ascii="Arial" w:hAnsi="Arial"/>
                <w:sz w:val="24"/>
                <w:szCs w:val="24"/>
              </w:rPr>
              <w:t xml:space="preserve">, ViA  </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Dr.</w:t>
            </w:r>
            <w:r>
              <w:rPr>
                <w:rFonts w:eastAsia="Times New Roman" w:cs="Arial" w:ascii="Arial" w:hAnsi="Arial"/>
                <w:b/>
                <w:sz w:val="24"/>
                <w:szCs w:val="24"/>
              </w:rPr>
              <w:t> Jānis Pleps</w:t>
            </w:r>
            <w:r>
              <w:rPr>
                <w:rFonts w:eastAsia="Times New Roman" w:cs="Arial" w:ascii="Arial" w:hAnsi="Arial"/>
                <w:sz w:val="24"/>
                <w:szCs w:val="24"/>
              </w:rPr>
              <w:t>, Valsts prezidenta kanceleja</w:t>
            </w:r>
          </w:p>
        </w:tc>
      </w:tr>
      <w:tr>
        <w:trPr/>
        <w:tc>
          <w:tcPr>
            <w:tcW w:w="3601" w:type="dxa"/>
            <w:gridSpan w:val="3"/>
            <w:tcBorders>
              <w:right w:val="nil"/>
              <w:insideV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II daļa</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Cs/>
                <w:sz w:val="24"/>
                <w:szCs w:val="24"/>
              </w:rPr>
              <w:t>Moderators:</w:t>
            </w:r>
            <w:r>
              <w:rPr>
                <w:rFonts w:eastAsia="Times New Roman" w:cs="Arial" w:ascii="Arial" w:hAnsi="Arial"/>
                <w:b/>
                <w:bCs/>
                <w:sz w:val="24"/>
                <w:szCs w:val="24"/>
              </w:rPr>
              <w:t xml:space="preserve"> </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Dainis Mjartāns</w:t>
            </w:r>
          </w:p>
        </w:tc>
        <w:tc>
          <w:tcPr>
            <w:tcW w:w="5177" w:type="dxa"/>
            <w:gridSpan w:val="3"/>
            <w:tcBorders>
              <w:left w:val="nil"/>
              <w:right w:val="nil"/>
              <w:insideV w:val="nil"/>
            </w:tcBorders>
            <w:shd w:fill="auto" w:val="clear"/>
          </w:tcPr>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t xml:space="preserve">Kas veido Latgales kultūrtelpas identitāti – vēsturiskie un mūsdienu aspekti   </w:t>
            </w:r>
          </w:p>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r>
          </w:p>
        </w:tc>
        <w:tc>
          <w:tcPr>
            <w:tcW w:w="238" w:type="dxa"/>
            <w:tcBorders>
              <w:left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r>
      <w:tr>
        <w:trPr/>
        <w:tc>
          <w:tcPr>
            <w:tcW w:w="1657" w:type="dxa"/>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11:45–12:30</w:t>
            </w:r>
          </w:p>
        </w:tc>
        <w:tc>
          <w:tcPr>
            <w:tcW w:w="4536" w:type="dxa"/>
            <w:gridSpan w:val="4"/>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Latgale un tās identitātē laika griežos  (1859–1935)</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Priekšstati pat latgalieša identitāti 21. gadsimtā</w:t>
            </w:r>
          </w:p>
          <w:p>
            <w:pPr>
              <w:pStyle w:val="ListParagraph"/>
              <w:spacing w:lineRule="auto" w:line="240" w:before="0" w:after="0"/>
              <w:contextualSpacing/>
              <w:rPr>
                <w:rFonts w:ascii="Arial" w:hAnsi="Arial" w:eastAsia="Times New Roman" w:cs="Arial"/>
                <w:b/>
                <w:b/>
                <w:sz w:val="24"/>
                <w:szCs w:val="24"/>
              </w:rPr>
            </w:pPr>
            <w:r>
              <w:rPr>
                <w:rFonts w:eastAsia="Times New Roman" w:cs="Arial" w:ascii="Arial" w:hAnsi="Arial"/>
                <w:b/>
                <w:sz w:val="24"/>
                <w:szCs w:val="24"/>
              </w:rPr>
            </w:r>
          </w:p>
          <w:p>
            <w:pPr>
              <w:pStyle w:val="ListParagraph"/>
              <w:spacing w:lineRule="auto" w:line="240" w:before="0" w:after="0"/>
              <w:contextualSpacing/>
              <w:rPr>
                <w:rFonts w:ascii="Arial" w:hAnsi="Arial" w:eastAsia="Times New Roman" w:cs="Arial"/>
                <w:b/>
                <w:b/>
                <w:i/>
                <w:i/>
                <w:sz w:val="24"/>
                <w:szCs w:val="24"/>
              </w:rPr>
            </w:pPr>
            <w:r>
              <w:rPr>
                <w:rFonts w:eastAsia="Times New Roman" w:cs="Arial" w:ascii="Arial" w:hAnsi="Arial"/>
                <w:b/>
                <w:i/>
                <w:sz w:val="24"/>
                <w:szCs w:val="24"/>
              </w:rPr>
            </w:r>
          </w:p>
          <w:p>
            <w:pPr>
              <w:pStyle w:val="Normal"/>
              <w:spacing w:lineRule="auto" w:line="240" w:before="0" w:after="0"/>
              <w:rPr>
                <w:rFonts w:ascii="Arial" w:hAnsi="Arial" w:eastAsia="Times New Roman" w:cs="Arial"/>
                <w:b/>
                <w:b/>
                <w:i/>
                <w:i/>
                <w:sz w:val="24"/>
                <w:szCs w:val="24"/>
              </w:rPr>
            </w:pPr>
            <w:r>
              <w:rPr>
                <w:rFonts w:eastAsia="Times New Roman" w:cs="Arial" w:ascii="Arial" w:hAnsi="Arial"/>
                <w:b/>
                <w:i/>
                <w:sz w:val="24"/>
                <w:szCs w:val="24"/>
              </w:rPr>
              <w:t>Paneļdiskusija</w:t>
            </w:r>
          </w:p>
          <w:p>
            <w:pPr>
              <w:pStyle w:val="Normal"/>
              <w:tabs>
                <w:tab w:val="clear" w:pos="720"/>
                <w:tab w:val="left" w:pos="210" w:leader="none"/>
              </w:tabs>
              <w:spacing w:lineRule="auto" w:line="240" w:before="0" w:after="0"/>
              <w:rPr>
                <w:rFonts w:ascii="Arial" w:hAnsi="Arial" w:eastAsia="Times New Roman" w:cs="Arial"/>
                <w:bCs/>
                <w:sz w:val="24"/>
                <w:szCs w:val="24"/>
              </w:rPr>
            </w:pPr>
            <w:r>
              <w:rPr>
                <w:rFonts w:cs="Arial" w:ascii="Arial" w:hAnsi="Arial"/>
                <w:sz w:val="24"/>
                <w:szCs w:val="24"/>
              </w:rPr>
              <w:t>Kas veido Latgales kultūrtelpas identitāti – vēsturiskie un mūsdienu aspekti, aizspriedumi un pieņēmumi.</w:t>
            </w:r>
          </w:p>
          <w:p>
            <w:pPr>
              <w:pStyle w:val="Normal"/>
              <w:tabs>
                <w:tab w:val="clear" w:pos="720"/>
                <w:tab w:val="left" w:pos="210" w:leader="none"/>
              </w:tabs>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tabs>
                <w:tab w:val="clear" w:pos="720"/>
                <w:tab w:val="left" w:pos="210" w:leader="none"/>
              </w:tabs>
              <w:spacing w:lineRule="auto" w:line="240" w:before="0" w:after="0"/>
              <w:rPr>
                <w:rFonts w:ascii="Arial" w:hAnsi="Arial" w:eastAsia="Times New Roman" w:cs="Arial"/>
                <w:bCs/>
                <w:sz w:val="24"/>
                <w:szCs w:val="24"/>
              </w:rPr>
            </w:pPr>
            <w:r>
              <w:rPr>
                <w:rFonts w:eastAsia="Times New Roman" w:cs="Arial" w:ascii="Arial" w:hAnsi="Arial"/>
                <w:bCs/>
                <w:sz w:val="24"/>
                <w:szCs w:val="24"/>
              </w:rPr>
            </w:r>
          </w:p>
          <w:p>
            <w:pPr>
              <w:pStyle w:val="Normal"/>
              <w:spacing w:lineRule="auto" w:line="240" w:before="0" w:after="0"/>
              <w:rPr>
                <w:rFonts w:ascii="Arial" w:hAnsi="Arial" w:eastAsia="Times New Roman" w:cs="Arial"/>
                <w:bCs/>
                <w:i/>
                <w:i/>
                <w:sz w:val="24"/>
                <w:szCs w:val="24"/>
              </w:rPr>
            </w:pPr>
            <w:r>
              <w:rPr>
                <w:rFonts w:eastAsia="Times New Roman" w:cs="Arial" w:ascii="Arial" w:hAnsi="Arial"/>
                <w:bCs/>
                <w:i/>
                <w:sz w:val="24"/>
                <w:szCs w:val="24"/>
              </w:rPr>
            </w:r>
          </w:p>
          <w:p>
            <w:pPr>
              <w:pStyle w:val="Normal"/>
              <w:spacing w:lineRule="auto" w:line="240" w:before="0" w:after="0"/>
              <w:rPr>
                <w:rFonts w:ascii="Arial" w:hAnsi="Arial" w:eastAsia="Times New Roman" w:cs="Arial"/>
                <w:bCs/>
                <w:i/>
                <w:i/>
                <w:sz w:val="24"/>
                <w:szCs w:val="24"/>
              </w:rPr>
            </w:pPr>
            <w:r>
              <w:rPr>
                <w:rFonts w:eastAsia="Times New Roman" w:cs="Arial" w:ascii="Arial" w:hAnsi="Arial"/>
                <w:bCs/>
                <w:i/>
                <w:sz w:val="24"/>
                <w:szCs w:val="24"/>
              </w:rPr>
            </w:r>
          </w:p>
          <w:p>
            <w:pPr>
              <w:pStyle w:val="Normal"/>
              <w:spacing w:lineRule="auto" w:line="240" w:before="0" w:after="0"/>
              <w:rPr>
                <w:rFonts w:ascii="Arial" w:hAnsi="Arial" w:eastAsia="Times New Roman" w:cs="Arial"/>
                <w:bCs/>
                <w:i/>
                <w:i/>
                <w:sz w:val="24"/>
                <w:szCs w:val="24"/>
              </w:rPr>
            </w:pPr>
            <w:r>
              <w:rPr>
                <w:rFonts w:eastAsia="Times New Roman" w:cs="Arial" w:ascii="Arial" w:hAnsi="Arial"/>
                <w:bCs/>
                <w:i/>
                <w:sz w:val="24"/>
                <w:szCs w:val="24"/>
              </w:rPr>
              <w:t>Interaktīva aptauja starp dalībniekiem un skatītājiem par to, kas veido latgalisko identitāti</w:t>
            </w:r>
          </w:p>
          <w:p>
            <w:pPr>
              <w:pStyle w:val="Normal"/>
              <w:tabs>
                <w:tab w:val="clear" w:pos="720"/>
                <w:tab w:val="left" w:pos="210" w:leader="none"/>
              </w:tabs>
              <w:spacing w:lineRule="auto" w:line="240" w:before="0" w:after="0"/>
              <w:rPr>
                <w:rFonts w:ascii="Arial" w:hAnsi="Arial" w:eastAsia="Times New Roman" w:cs="Arial"/>
                <w:bCs/>
                <w:sz w:val="24"/>
                <w:szCs w:val="24"/>
              </w:rPr>
            </w:pPr>
            <w:r>
              <w:rPr>
                <w:rFonts w:eastAsia="Times New Roman" w:cs="Arial" w:ascii="Arial" w:hAnsi="Arial"/>
                <w:bCs/>
                <w:sz w:val="24"/>
                <w:szCs w:val="24"/>
              </w:rPr>
            </w:r>
          </w:p>
        </w:tc>
        <w:tc>
          <w:tcPr>
            <w:tcW w:w="2823" w:type="dxa"/>
            <w:gridSpan w:val="2"/>
            <w:tcBorders/>
            <w:shd w:fill="auto" w:val="clear"/>
          </w:tcPr>
          <w:p>
            <w:pPr>
              <w:pStyle w:val="Normal"/>
              <w:tabs>
                <w:tab w:val="clear" w:pos="720"/>
                <w:tab w:val="left" w:pos="210" w:leader="none"/>
              </w:tabs>
              <w:spacing w:lineRule="auto" w:line="240" w:before="0" w:after="0"/>
              <w:jc w:val="left"/>
              <w:rPr>
                <w:rFonts w:ascii="Arial" w:hAnsi="Arial" w:eastAsia="Times New Roman" w:cs="Arial"/>
                <w:b/>
                <w:b/>
                <w:bCs/>
                <w:sz w:val="24"/>
                <w:szCs w:val="24"/>
              </w:rPr>
            </w:pPr>
            <w:r>
              <w:rPr>
                <w:rFonts w:eastAsia="Times New Roman" w:cs="Arial" w:ascii="Arial" w:hAnsi="Arial"/>
                <w:b/>
                <w:bCs/>
                <w:sz w:val="24"/>
                <w:szCs w:val="24"/>
              </w:rPr>
              <w:t>Dmitrijs Oļehnovičs</w:t>
            </w:r>
            <w:r>
              <w:rPr>
                <w:rFonts w:eastAsia="Times New Roman" w:cs="Arial" w:ascii="Arial" w:hAnsi="Arial"/>
                <w:bCs/>
                <w:sz w:val="24"/>
                <w:szCs w:val="24"/>
              </w:rPr>
              <w:t>, DU</w:t>
            </w:r>
            <w:r>
              <w:rPr>
                <w:rFonts w:eastAsia="Times New Roman" w:cs="Arial" w:ascii="Arial" w:hAnsi="Arial"/>
                <w:b/>
                <w:bCs/>
                <w:sz w:val="24"/>
                <w:szCs w:val="24"/>
              </w:rPr>
              <w:t xml:space="preserve"> </w:t>
            </w:r>
          </w:p>
          <w:p>
            <w:pPr>
              <w:pStyle w:val="Normal"/>
              <w:tabs>
                <w:tab w:val="clear" w:pos="720"/>
                <w:tab w:val="left" w:pos="210" w:leader="none"/>
              </w:tabs>
              <w:spacing w:lineRule="auto" w:line="240" w:before="0" w:after="0"/>
              <w:jc w:val="left"/>
              <w:rPr>
                <w:rFonts w:ascii="Arial" w:hAnsi="Arial" w:eastAsia="Times New Roman" w:cs="Arial"/>
                <w:b/>
                <w:b/>
                <w:bCs/>
                <w:sz w:val="24"/>
                <w:szCs w:val="24"/>
              </w:rPr>
            </w:pPr>
            <w:r>
              <w:rPr>
                <w:rFonts w:eastAsia="Times New Roman" w:cs="Arial" w:ascii="Arial" w:hAnsi="Arial"/>
                <w:b/>
                <w:bCs/>
                <w:sz w:val="24"/>
                <w:szCs w:val="24"/>
              </w:rPr>
            </w:r>
          </w:p>
          <w:p>
            <w:pPr>
              <w:pStyle w:val="Normal"/>
              <w:tabs>
                <w:tab w:val="clear" w:pos="720"/>
                <w:tab w:val="left" w:pos="210" w:leader="none"/>
              </w:tabs>
              <w:spacing w:lineRule="auto" w:line="240" w:before="0" w:after="0"/>
              <w:jc w:val="left"/>
              <w:rPr/>
            </w:pPr>
            <w:bookmarkStart w:id="0" w:name="__DdeLink__1978_1871255337"/>
            <w:r>
              <w:rPr>
                <w:rFonts w:eastAsia="Times New Roman" w:cs="Arial" w:ascii="Arial" w:hAnsi="Arial"/>
                <w:b/>
                <w:bCs/>
                <w:sz w:val="24"/>
                <w:szCs w:val="24"/>
              </w:rPr>
              <w:t>Ligija Purinaša</w:t>
            </w:r>
            <w:r>
              <w:rPr>
                <w:rFonts w:eastAsia="Times New Roman" w:cs="Arial" w:ascii="Arial" w:hAnsi="Arial"/>
                <w:bCs/>
                <w:sz w:val="24"/>
                <w:szCs w:val="24"/>
              </w:rPr>
              <w:t xml:space="preserve">, </w:t>
            </w:r>
            <w:r>
              <w:rPr>
                <w:rFonts w:eastAsia="Times New Roman" w:cs="Arial" w:ascii="Arial" w:hAnsi="Arial"/>
                <w:bCs/>
                <w:sz w:val="24"/>
                <w:szCs w:val="24"/>
              </w:rPr>
              <w:t>biedrība “Hronologeja”</w:t>
            </w:r>
            <w:bookmarkEnd w:id="0"/>
          </w:p>
          <w:p>
            <w:pPr>
              <w:pStyle w:val="Normal"/>
              <w:tabs>
                <w:tab w:val="clear" w:pos="720"/>
                <w:tab w:val="left" w:pos="210" w:leader="none"/>
              </w:tabs>
              <w:spacing w:lineRule="auto" w:line="240" w:before="0" w:after="0"/>
              <w:jc w:val="both"/>
              <w:rPr>
                <w:rFonts w:ascii="Arial" w:hAnsi="Arial" w:eastAsia="Times New Roman" w:cs="Arial"/>
                <w:b/>
                <w:b/>
                <w:bCs/>
                <w:sz w:val="24"/>
                <w:szCs w:val="24"/>
              </w:rPr>
            </w:pPr>
            <w:r>
              <w:rPr>
                <w:rFonts w:eastAsia="Times New Roman" w:cs="Arial" w:ascii="Arial" w:hAnsi="Arial"/>
                <w:b/>
                <w:bCs/>
                <w:sz w:val="24"/>
                <w:szCs w:val="24"/>
              </w:rPr>
            </w:r>
          </w:p>
          <w:p>
            <w:pPr>
              <w:pStyle w:val="Normal"/>
              <w:tabs>
                <w:tab w:val="clear" w:pos="720"/>
                <w:tab w:val="left" w:pos="210" w:leader="none"/>
              </w:tabs>
              <w:spacing w:lineRule="auto" w:line="240" w:before="0" w:after="0"/>
              <w:jc w:val="both"/>
              <w:rPr>
                <w:rFonts w:ascii="Arial" w:hAnsi="Arial" w:eastAsia="Times New Roman" w:cs="Arial"/>
                <w:b/>
                <w:b/>
                <w:bCs/>
                <w:sz w:val="24"/>
                <w:szCs w:val="24"/>
              </w:rPr>
            </w:pPr>
            <w:r>
              <w:rPr>
                <w:rFonts w:eastAsia="Times New Roman" w:cs="Arial" w:ascii="Arial" w:hAnsi="Arial"/>
                <w:b/>
                <w:bCs/>
                <w:sz w:val="24"/>
                <w:szCs w:val="24"/>
              </w:rPr>
            </w:r>
          </w:p>
          <w:p>
            <w:pPr>
              <w:pStyle w:val="Normal"/>
              <w:spacing w:lineRule="auto" w:line="240" w:before="0" w:after="0"/>
              <w:rPr>
                <w:rFonts w:ascii="Arial" w:hAnsi="Arial" w:eastAsia="Times New Roman" w:cs="Arial"/>
                <w:sz w:val="24"/>
                <w:szCs w:val="24"/>
              </w:rPr>
            </w:pPr>
            <w:r>
              <w:rPr>
                <w:rFonts w:eastAsia="Times New Roman" w:cs="Arial" w:ascii="Arial" w:hAnsi="Arial"/>
                <w:b/>
                <w:sz w:val="24"/>
                <w:szCs w:val="24"/>
              </w:rPr>
              <w:t>Kaspars Strods</w:t>
            </w:r>
            <w:r>
              <w:rPr>
                <w:rFonts w:eastAsia="Times New Roman" w:cs="Arial" w:ascii="Arial" w:hAnsi="Arial"/>
                <w:sz w:val="24"/>
                <w:szCs w:val="24"/>
              </w:rPr>
              <w:t>, biedrība “Hronologeja”</w:t>
            </w:r>
          </w:p>
          <w:p>
            <w:pPr>
              <w:pStyle w:val="Normal"/>
              <w:spacing w:lineRule="auto" w:line="240" w:before="0" w:after="0"/>
              <w:rPr>
                <w:rFonts w:ascii="Arial" w:hAnsi="Arial" w:eastAsia="Times New Roman" w:cs="Arial"/>
                <w:sz w:val="24"/>
                <w:szCs w:val="24"/>
              </w:rPr>
            </w:pPr>
            <w:r>
              <w:rPr>
                <w:rFonts w:eastAsia="Times New Roman" w:cs="Arial" w:ascii="Arial" w:hAnsi="Arial"/>
                <w:b/>
                <w:sz w:val="24"/>
                <w:szCs w:val="24"/>
              </w:rPr>
              <w:t>Janīna Kursīte-Pakule</w:t>
            </w:r>
            <w:r>
              <w:rPr>
                <w:rFonts w:eastAsia="Times New Roman" w:cs="Arial" w:ascii="Arial" w:hAnsi="Arial"/>
                <w:sz w:val="24"/>
                <w:szCs w:val="24"/>
              </w:rPr>
              <w:t>, 13. Saeima</w:t>
            </w:r>
          </w:p>
          <w:p>
            <w:pPr>
              <w:pStyle w:val="Normal"/>
              <w:spacing w:lineRule="auto" w:line="240" w:before="0" w:after="0"/>
              <w:rPr>
                <w:rFonts w:ascii="Arial" w:hAnsi="Arial" w:eastAsia="Times New Roman" w:cs="Arial"/>
                <w:sz w:val="24"/>
                <w:szCs w:val="24"/>
              </w:rPr>
            </w:pPr>
            <w:r>
              <w:rPr>
                <w:rFonts w:eastAsia="Times New Roman" w:cs="Arial" w:ascii="Arial" w:hAnsi="Arial"/>
                <w:b/>
                <w:sz w:val="24"/>
                <w:szCs w:val="24"/>
              </w:rPr>
              <w:t>Guntis Rasims</w:t>
            </w:r>
            <w:r>
              <w:rPr>
                <w:rFonts w:eastAsia="Times New Roman" w:cs="Arial" w:ascii="Arial" w:hAnsi="Arial"/>
                <w:sz w:val="24"/>
                <w:szCs w:val="24"/>
              </w:rPr>
              <w:t>, Latgolys Saeima</w:t>
            </w:r>
          </w:p>
          <w:p>
            <w:pPr>
              <w:pStyle w:val="Normal"/>
              <w:spacing w:lineRule="auto" w:line="240" w:before="0" w:after="0"/>
              <w:rPr>
                <w:rFonts w:ascii="Arial" w:hAnsi="Arial" w:eastAsia="Times New Roman" w:cs="Arial"/>
                <w:sz w:val="24"/>
                <w:szCs w:val="24"/>
              </w:rPr>
            </w:pPr>
            <w:r>
              <w:rPr>
                <w:rFonts w:eastAsia="Times New Roman" w:cs="Arial" w:ascii="Arial" w:hAnsi="Arial"/>
                <w:b/>
                <w:sz w:val="24"/>
                <w:szCs w:val="24"/>
              </w:rPr>
              <w:t>Andris Slišāns</w:t>
            </w:r>
            <w:r>
              <w:rPr>
                <w:rFonts w:eastAsia="Times New Roman" w:cs="Arial" w:ascii="Arial" w:hAnsi="Arial"/>
                <w:sz w:val="24"/>
                <w:szCs w:val="24"/>
              </w:rPr>
              <w:t>, Namaterialuos kulturas montojuma centrs “Upīte”</w:t>
            </w:r>
          </w:p>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r>
          </w:p>
        </w:tc>
      </w:tr>
      <w:tr>
        <w:trPr/>
        <w:tc>
          <w:tcPr>
            <w:tcW w:w="1657" w:type="dxa"/>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 xml:space="preserve">12:30–13:30 </w:t>
            </w:r>
          </w:p>
        </w:tc>
        <w:tc>
          <w:tcPr>
            <w:tcW w:w="4536" w:type="dxa"/>
            <w:gridSpan w:val="4"/>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i/>
                <w:i/>
                <w:sz w:val="24"/>
                <w:szCs w:val="24"/>
              </w:rPr>
            </w:pPr>
            <w:r>
              <w:rPr>
                <w:rFonts w:eastAsia="Times New Roman" w:cs="Arial" w:ascii="Arial" w:hAnsi="Arial"/>
                <w:i/>
                <w:sz w:val="24"/>
                <w:szCs w:val="24"/>
              </w:rPr>
              <w:t xml:space="preserve">Pusdienu pārtraukums  </w:t>
            </w:r>
          </w:p>
        </w:tc>
        <w:tc>
          <w:tcPr>
            <w:tcW w:w="2823" w:type="dxa"/>
            <w:gridSpan w:val="2"/>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r>
      <w:tr>
        <w:trPr/>
        <w:tc>
          <w:tcPr>
            <w:tcW w:w="3319" w:type="dxa"/>
            <w:gridSpan w:val="2"/>
            <w:tcBorders>
              <w:right w:val="nil"/>
              <w:insideV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III daļa</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Cs/>
                <w:sz w:val="24"/>
                <w:szCs w:val="24"/>
              </w:rPr>
              <w:t>Moderatore:</w:t>
            </w:r>
            <w:r>
              <w:rPr>
                <w:rFonts w:eastAsia="Times New Roman" w:cs="Arial" w:ascii="Arial" w:hAnsi="Arial"/>
                <w:b/>
                <w:bCs/>
                <w:sz w:val="24"/>
                <w:szCs w:val="24"/>
              </w:rPr>
              <w:t xml:space="preserve"> </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Dr. Ilga Šuplinska</w:t>
            </w:r>
          </w:p>
        </w:tc>
        <w:tc>
          <w:tcPr>
            <w:tcW w:w="5459" w:type="dxa"/>
            <w:gridSpan w:val="4"/>
            <w:tcBorders>
              <w:left w:val="nil"/>
              <w:right w:val="nil"/>
              <w:insideV w:val="nil"/>
            </w:tcBorders>
            <w:shd w:fill="auto" w:val="clear"/>
          </w:tcPr>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t>Latgales kultūrtelpas identitāte – latgaliešu valoda izglītībā</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 xml:space="preserve">1. Iespējas un nodrošinājums izglītībai latgaliešu valodā. </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2. Valsts un pašvaldības atbildība latgaliešu valodas apmācības nodrošināšanā.</w:t>
            </w:r>
          </w:p>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r>
          </w:p>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r>
          </w:p>
        </w:tc>
        <w:tc>
          <w:tcPr>
            <w:tcW w:w="238" w:type="dxa"/>
            <w:tcBorders>
              <w:left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r>
      <w:tr>
        <w:trPr/>
        <w:tc>
          <w:tcPr>
            <w:tcW w:w="1657" w:type="dxa"/>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13:30–14:30</w:t>
            </w:r>
          </w:p>
        </w:tc>
        <w:tc>
          <w:tcPr>
            <w:tcW w:w="4536" w:type="dxa"/>
            <w:gridSpan w:val="4"/>
            <w:tcBorders/>
            <w:shd w:fill="auto" w:val="clear"/>
          </w:tcPr>
          <w:p>
            <w:pPr>
              <w:pStyle w:val="ListParagraph"/>
              <w:spacing w:lineRule="auto" w:line="240" w:before="0" w:after="0"/>
              <w:contextualSpacing/>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i/>
                <w:i/>
                <w:sz w:val="24"/>
                <w:szCs w:val="24"/>
              </w:rPr>
            </w:pPr>
            <w:r>
              <w:rPr>
                <w:rFonts w:eastAsia="Times New Roman" w:cs="Arial" w:ascii="Arial" w:hAnsi="Arial"/>
                <w:b/>
                <w:i/>
                <w:sz w:val="24"/>
                <w:szCs w:val="24"/>
              </w:rPr>
              <w:t>Paneļdiskusija</w:t>
            </w:r>
            <w:r>
              <w:rPr>
                <w:rFonts w:eastAsia="Times New Roman" w:cs="Arial" w:ascii="Arial" w:hAnsi="Arial"/>
                <w:i/>
                <w:sz w:val="24"/>
                <w:szCs w:val="24"/>
              </w:rPr>
              <w:t xml:space="preserve"> </w:t>
            </w:r>
          </w:p>
          <w:p>
            <w:pPr>
              <w:pStyle w:val="Normal"/>
              <w:spacing w:lineRule="auto" w:line="240" w:before="0" w:after="0"/>
              <w:rPr>
                <w:rFonts w:ascii="Arial" w:hAnsi="Arial" w:cs="Arial"/>
                <w:color w:val="000000"/>
                <w:sz w:val="24"/>
                <w:szCs w:val="24"/>
              </w:rPr>
            </w:pPr>
            <w:r>
              <w:rPr>
                <w:rFonts w:eastAsia="Times New Roman" w:cs="Arial" w:ascii="Arial" w:hAnsi="Arial"/>
                <w:b/>
                <w:sz w:val="24"/>
                <w:szCs w:val="24"/>
              </w:rPr>
              <w:t>Konteksts:</w:t>
            </w:r>
            <w:r>
              <w:rPr>
                <w:rFonts w:eastAsia="Times New Roman" w:cs="Arial" w:ascii="Arial" w:hAnsi="Arial"/>
                <w:sz w:val="24"/>
                <w:szCs w:val="24"/>
              </w:rPr>
              <w:t xml:space="preserve"> 2021. gadā pieņemta virkne valsts plānošanas dokumentu nākamajiem 7 gadiem, t.sk. “Valsts valodas politikas pamatnostādnes 2021.–2027. gadam”, “</w:t>
            </w:r>
            <w:r>
              <w:rPr>
                <w:rFonts w:cs="Arial" w:ascii="Arial" w:hAnsi="Arial"/>
                <w:color w:val="000000"/>
                <w:sz w:val="24"/>
                <w:szCs w:val="24"/>
              </w:rPr>
              <w:t>Saliedētas un pilsoniski aktīvas sabiedrības pamatnostādnes 2021.</w:t>
            </w:r>
            <w:r>
              <w:rPr>
                <w:rFonts w:eastAsia="Times New Roman" w:cs="Arial" w:ascii="Arial" w:hAnsi="Arial"/>
                <w:sz w:val="24"/>
                <w:szCs w:val="24"/>
              </w:rPr>
              <w:t>–2027. gadam</w:t>
            </w:r>
            <w:r>
              <w:rPr>
                <w:rFonts w:cs="Arial" w:ascii="Arial" w:hAnsi="Arial"/>
                <w:color w:val="000000"/>
                <w:sz w:val="24"/>
                <w:szCs w:val="24"/>
              </w:rPr>
              <w:t xml:space="preserve">”, kā arī apstiprināts “Latviešu vēsturisko zemju likums”, ir piešķirts Valsts akciju sabiedrības “Latvijas Valsts meži” finansējums , kas ļauj vismaz 20 Latgales skolās uzsākt latgaliešu valodas apguvi. </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Diskusijas mērķis – iezīmēt turpmāko rīcību, lai latgaliešu valodas apguvei izglītībā tiktu nodrošināts regulārs metodisks un finansiāls atbalsts.</w:t>
            </w:r>
          </w:p>
          <w:p>
            <w:pPr>
              <w:pStyle w:val="Normal"/>
              <w:spacing w:lineRule="auto" w:line="240" w:before="0" w:after="0"/>
              <w:rPr>
                <w:rFonts w:ascii="Arial" w:hAnsi="Arial" w:eastAsia="Times New Roman" w:cs="Arial"/>
                <w:i/>
                <w:i/>
                <w:sz w:val="24"/>
                <w:szCs w:val="24"/>
              </w:rPr>
            </w:pPr>
            <w:r>
              <w:rPr>
                <w:rFonts w:eastAsia="Times New Roman" w:cs="Arial" w:ascii="Arial" w:hAnsi="Arial"/>
                <w:i/>
                <w:sz w:val="24"/>
                <w:szCs w:val="24"/>
              </w:rPr>
              <w:t>Ekspertam ir 3 minūtes (katram jautājumam) redzējuma paušanai.</w:t>
            </w:r>
          </w:p>
          <w:p>
            <w:pPr>
              <w:pStyle w:val="ListParagraph"/>
              <w:spacing w:lineRule="auto" w:line="240" w:before="0" w:after="0"/>
              <w:contextualSpacing/>
              <w:rPr>
                <w:rFonts w:ascii="Arial" w:hAnsi="Arial" w:eastAsia="Times New Roman" w:cs="Arial"/>
                <w:b/>
                <w:b/>
                <w:sz w:val="24"/>
                <w:szCs w:val="24"/>
              </w:rPr>
            </w:pPr>
            <w:r>
              <w:rPr>
                <w:rFonts w:eastAsia="Times New Roman" w:cs="Arial" w:ascii="Arial" w:hAnsi="Arial"/>
                <w:b/>
                <w:sz w:val="24"/>
                <w:szCs w:val="24"/>
              </w:rPr>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c>
          <w:tcPr>
            <w:tcW w:w="2823" w:type="dxa"/>
            <w:gridSpan w:val="2"/>
            <w:tcBorders/>
            <w:shd w:fill="auto" w:val="clear"/>
          </w:tcPr>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Dr.</w:t>
            </w:r>
            <w:r>
              <w:rPr>
                <w:rFonts w:eastAsia="Times New Roman" w:cs="Arial" w:ascii="Arial" w:hAnsi="Arial"/>
                <w:b/>
                <w:sz w:val="24"/>
                <w:szCs w:val="24"/>
              </w:rPr>
              <w:t> Nicole Nau</w:t>
            </w:r>
            <w:r>
              <w:rPr>
                <w:rFonts w:eastAsia="Times New Roman" w:cs="Arial" w:ascii="Arial" w:hAnsi="Arial"/>
                <w:sz w:val="24"/>
                <w:szCs w:val="24"/>
              </w:rPr>
              <w:t xml:space="preserve">, A. Mickeviča Poznaņas universitāte </w:t>
            </w:r>
          </w:p>
          <w:p>
            <w:pPr>
              <w:pStyle w:val="Normal"/>
              <w:spacing w:lineRule="auto" w:line="240" w:before="0" w:after="0"/>
              <w:rPr>
                <w:rFonts w:ascii="Arial" w:hAnsi="Arial" w:eastAsia="Times New Roman" w:cs="Arial"/>
                <w:sz w:val="24"/>
                <w:szCs w:val="24"/>
              </w:rPr>
            </w:pPr>
            <w:r>
              <w:rPr>
                <w:rFonts w:eastAsia="Times New Roman" w:cs="Arial" w:ascii="Arial" w:hAnsi="Arial"/>
                <w:b/>
                <w:sz w:val="24"/>
                <w:szCs w:val="24"/>
              </w:rPr>
              <w:t>Armands Kociņš</w:t>
            </w:r>
            <w:r>
              <w:rPr>
                <w:rFonts w:eastAsia="Times New Roman" w:cs="Arial" w:ascii="Arial" w:hAnsi="Arial"/>
                <w:sz w:val="24"/>
                <w:szCs w:val="24"/>
              </w:rPr>
              <w:t xml:space="preserve">, Valsts valodas centrs </w:t>
            </w:r>
          </w:p>
          <w:p>
            <w:pPr>
              <w:pStyle w:val="Normal"/>
              <w:spacing w:lineRule="auto" w:line="240" w:before="0" w:after="0"/>
              <w:rPr>
                <w:rFonts w:ascii="Arial" w:hAnsi="Arial" w:eastAsia="Times New Roman" w:cs="Arial"/>
                <w:sz w:val="24"/>
                <w:szCs w:val="24"/>
              </w:rPr>
            </w:pPr>
            <w:r>
              <w:rPr>
                <w:rFonts w:eastAsia="Times New Roman" w:cs="Arial" w:ascii="Arial" w:hAnsi="Arial"/>
                <w:b/>
                <w:sz w:val="24"/>
                <w:szCs w:val="24"/>
              </w:rPr>
              <w:t>Veronika Dundure</w:t>
            </w:r>
            <w:r>
              <w:rPr>
                <w:rFonts w:eastAsia="Times New Roman" w:cs="Arial" w:ascii="Arial" w:hAnsi="Arial"/>
                <w:sz w:val="24"/>
                <w:szCs w:val="24"/>
              </w:rPr>
              <w:t>, nodibinājums “Latgaliešu valodas, literatūras, kultūras vēstures skolotāju asociācija”</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Dr.</w:t>
            </w:r>
            <w:r>
              <w:rPr>
                <w:rFonts w:eastAsia="Times New Roman" w:cs="Arial" w:ascii="Arial" w:hAnsi="Arial"/>
                <w:b/>
                <w:sz w:val="24"/>
                <w:szCs w:val="24"/>
              </w:rPr>
              <w:t> Sanita</w:t>
            </w:r>
            <w:r>
              <w:rPr>
                <w:rFonts w:eastAsia="Times New Roman" w:cs="Arial" w:ascii="Arial" w:hAnsi="Arial"/>
                <w:sz w:val="24"/>
                <w:szCs w:val="24"/>
              </w:rPr>
              <w:t xml:space="preserve"> </w:t>
            </w:r>
            <w:r>
              <w:rPr>
                <w:rFonts w:eastAsia="Times New Roman" w:cs="Arial" w:ascii="Arial" w:hAnsi="Arial"/>
                <w:b/>
                <w:sz w:val="24"/>
                <w:szCs w:val="24"/>
              </w:rPr>
              <w:t>Martena</w:t>
            </w:r>
            <w:r>
              <w:rPr>
                <w:rFonts w:eastAsia="Times New Roman" w:cs="Arial" w:ascii="Arial" w:hAnsi="Arial"/>
                <w:sz w:val="24"/>
                <w:szCs w:val="24"/>
              </w:rPr>
              <w:t>, RTA</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Dr.</w:t>
            </w:r>
            <w:r>
              <w:rPr>
                <w:rFonts w:eastAsia="Times New Roman" w:cs="Arial" w:ascii="Arial" w:hAnsi="Arial"/>
                <w:b/>
                <w:sz w:val="24"/>
                <w:szCs w:val="24"/>
              </w:rPr>
              <w:t> Inita Vītola</w:t>
            </w:r>
            <w:r>
              <w:rPr>
                <w:rFonts w:eastAsia="Times New Roman" w:cs="Arial" w:ascii="Arial" w:hAnsi="Arial"/>
                <w:sz w:val="24"/>
                <w:szCs w:val="24"/>
              </w:rPr>
              <w:t>, LVA</w:t>
            </w:r>
          </w:p>
          <w:p>
            <w:pPr>
              <w:pStyle w:val="Normal"/>
              <w:spacing w:lineRule="auto" w:line="240" w:before="0" w:after="0"/>
              <w:rPr>
                <w:rFonts w:ascii="Arial" w:hAnsi="Arial" w:eastAsia="Times New Roman" w:cs="Arial"/>
                <w:b/>
                <w:b/>
                <w:bCs/>
                <w:sz w:val="24"/>
                <w:szCs w:val="24"/>
              </w:rPr>
            </w:pPr>
            <w:r>
              <w:rPr>
                <w:rFonts w:eastAsia="Times New Roman" w:cs="Arial" w:ascii="Arial" w:hAnsi="Arial"/>
                <w:sz w:val="24"/>
                <w:szCs w:val="24"/>
              </w:rPr>
              <w:t>Dr.</w:t>
            </w:r>
            <w:r>
              <w:rPr>
                <w:rFonts w:eastAsia="Times New Roman" w:cs="Arial" w:ascii="Arial" w:hAnsi="Arial"/>
                <w:b/>
                <w:sz w:val="24"/>
                <w:szCs w:val="24"/>
              </w:rPr>
              <w:t> Valts Ernštreits</w:t>
            </w:r>
            <w:r>
              <w:rPr>
                <w:rFonts w:eastAsia="Times New Roman" w:cs="Arial" w:ascii="Arial" w:hAnsi="Arial"/>
                <w:sz w:val="24"/>
                <w:szCs w:val="24"/>
              </w:rPr>
              <w:t>, VKKF</w:t>
            </w:r>
          </w:p>
        </w:tc>
      </w:tr>
      <w:tr>
        <w:trPr/>
        <w:tc>
          <w:tcPr>
            <w:tcW w:w="3319" w:type="dxa"/>
            <w:gridSpan w:val="2"/>
            <w:tcBorders>
              <w:right w:val="nil"/>
              <w:insideV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IV daļa</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Cs/>
                <w:sz w:val="24"/>
                <w:szCs w:val="24"/>
              </w:rPr>
              <w:t>Moderators:</w:t>
            </w:r>
            <w:r>
              <w:rPr>
                <w:rFonts w:eastAsia="Times New Roman" w:cs="Arial" w:ascii="Arial" w:hAnsi="Arial"/>
                <w:b/>
                <w:bCs/>
                <w:sz w:val="24"/>
                <w:szCs w:val="24"/>
              </w:rPr>
              <w:t xml:space="preserve"> </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Cs/>
                <w:sz w:val="24"/>
                <w:szCs w:val="24"/>
              </w:rPr>
              <w:t>Dr.</w:t>
            </w:r>
            <w:r>
              <w:rPr>
                <w:rFonts w:eastAsia="Times New Roman" w:cs="Arial" w:ascii="Arial" w:hAnsi="Arial"/>
                <w:b/>
                <w:bCs/>
                <w:sz w:val="24"/>
                <w:szCs w:val="24"/>
              </w:rPr>
              <w:t> Gatis Krūmiņš</w:t>
            </w:r>
          </w:p>
        </w:tc>
        <w:tc>
          <w:tcPr>
            <w:tcW w:w="5459" w:type="dxa"/>
            <w:gridSpan w:val="4"/>
            <w:tcBorders>
              <w:left w:val="nil"/>
              <w:right w:val="nil"/>
              <w:insideV w:val="nil"/>
            </w:tcBorders>
            <w:shd w:fill="auto" w:val="clear"/>
          </w:tcPr>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t>Augstākās izglītības iespējas un izaicinājumi Latgalē</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1. Augstākās izglītības reforma – padomes un to veidošana.</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2. Zinātņu universitāte Latgalē – mērķi, specializācijas virzieni, attīstības vīzija.</w:t>
            </w:r>
          </w:p>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r>
          </w:p>
        </w:tc>
        <w:tc>
          <w:tcPr>
            <w:tcW w:w="238" w:type="dxa"/>
            <w:tcBorders>
              <w:left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r>
      <w:tr>
        <w:trPr/>
        <w:tc>
          <w:tcPr>
            <w:tcW w:w="1657" w:type="dxa"/>
            <w:tcBorders/>
            <w:shd w:fill="auto" w:val="clear"/>
          </w:tcPr>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14:30–15:30</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c>
          <w:tcPr>
            <w:tcW w:w="4536" w:type="dxa"/>
            <w:gridSpan w:val="4"/>
            <w:tcBorders/>
            <w:shd w:fill="auto" w:val="clear"/>
          </w:tcPr>
          <w:p>
            <w:pPr>
              <w:pStyle w:val="ListParagraph"/>
              <w:spacing w:lineRule="auto" w:line="240" w:before="0" w:after="0"/>
              <w:contextualSpacing/>
              <w:rPr>
                <w:rFonts w:ascii="Arial" w:hAnsi="Arial" w:eastAsia="Times New Roman" w:cs="Arial"/>
                <w:b/>
                <w:b/>
                <w:sz w:val="24"/>
                <w:szCs w:val="24"/>
              </w:rPr>
            </w:pPr>
            <w:r>
              <w:rPr>
                <w:rFonts w:eastAsia="Times New Roman" w:cs="Arial" w:ascii="Arial" w:hAnsi="Arial"/>
                <w:b/>
                <w:sz w:val="24"/>
                <w:szCs w:val="24"/>
              </w:rPr>
            </w:r>
          </w:p>
          <w:p>
            <w:pPr>
              <w:pStyle w:val="Normal"/>
              <w:spacing w:lineRule="auto" w:line="240" w:before="0" w:after="0"/>
              <w:rPr>
                <w:rFonts w:ascii="Arial" w:hAnsi="Arial" w:eastAsia="Times New Roman" w:cs="Arial"/>
                <w:b/>
                <w:b/>
                <w:i/>
                <w:i/>
                <w:sz w:val="24"/>
                <w:szCs w:val="24"/>
              </w:rPr>
            </w:pPr>
            <w:r>
              <w:rPr>
                <w:rFonts w:eastAsia="Times New Roman" w:cs="Arial" w:ascii="Arial" w:hAnsi="Arial"/>
                <w:b/>
                <w:i/>
                <w:sz w:val="24"/>
                <w:szCs w:val="24"/>
              </w:rPr>
              <w:t>Paneļdiskusija</w:t>
            </w:r>
          </w:p>
          <w:p>
            <w:pPr>
              <w:pStyle w:val="Normal"/>
              <w:spacing w:lineRule="auto" w:line="240" w:before="0" w:after="0"/>
              <w:jc w:val="both"/>
              <w:rPr>
                <w:rFonts w:ascii="Arial" w:hAnsi="Arial" w:eastAsia="Times New Roman" w:cs="Arial"/>
                <w:sz w:val="24"/>
                <w:szCs w:val="24"/>
              </w:rPr>
            </w:pPr>
            <w:r>
              <w:rPr>
                <w:rFonts w:eastAsia="Times New Roman" w:cs="Arial" w:ascii="Arial" w:hAnsi="Arial"/>
                <w:b/>
                <w:sz w:val="24"/>
                <w:szCs w:val="24"/>
              </w:rPr>
              <w:t>Konteksts:</w:t>
            </w:r>
            <w:r>
              <w:rPr>
                <w:rFonts w:eastAsia="Times New Roman" w:cs="Arial" w:ascii="Arial" w:hAnsi="Arial"/>
                <w:sz w:val="24"/>
                <w:szCs w:val="24"/>
              </w:rPr>
              <w:t xml:space="preserve"> 2021. gadā pieņemti grozījumi Augstskolu likumā, kas paredz padomju veidošanu un precizē augstskolu tipoloģiju. Ministru kabinets 14. septembrī ir pieņēmis rīkojumu projektu “Par valsts augstskolu tipiem”, kas paredz būtiskas izmaiņas augstākās izglītības telpā, tieši ietekmējot arī Rēzeknes Tehnoloģiju akadēmijas un Daugavpils Universitātes turpmāko pastāvēšanu un attīstību.</w:t>
            </w:r>
          </w:p>
          <w:p>
            <w:pPr>
              <w:pStyle w:val="Normal"/>
              <w:spacing w:lineRule="auto" w:line="240" w:before="0" w:after="0"/>
              <w:rPr>
                <w:rFonts w:ascii="Arial" w:hAnsi="Arial" w:cs="Arial"/>
                <w:color w:val="000000"/>
                <w:sz w:val="24"/>
                <w:szCs w:val="24"/>
              </w:rPr>
            </w:pPr>
            <w:r>
              <w:rPr>
                <w:rFonts w:cs="Arial" w:ascii="Arial" w:hAnsi="Arial"/>
                <w:color w:val="000000"/>
                <w:sz w:val="24"/>
                <w:szCs w:val="24"/>
              </w:rPr>
              <w:t>Diskusijas mērķis – iezīmēt turpmāko rīcību, jaudīgu padomju izveidei, stratēģiskajiem mērķiem Latgales (Latvijas) augstākās izglītības telpā.</w:t>
            </w:r>
          </w:p>
          <w:p>
            <w:pPr>
              <w:pStyle w:val="Normal"/>
              <w:spacing w:lineRule="auto" w:line="240" w:before="0" w:after="0"/>
              <w:rPr>
                <w:rFonts w:ascii="Arial" w:hAnsi="Arial" w:eastAsia="Times New Roman" w:cs="Arial"/>
                <w:i/>
                <w:i/>
                <w:sz w:val="24"/>
                <w:szCs w:val="24"/>
              </w:rPr>
            </w:pPr>
            <w:r>
              <w:rPr>
                <w:rFonts w:eastAsia="Times New Roman" w:cs="Arial" w:ascii="Arial" w:hAnsi="Arial"/>
                <w:i/>
                <w:sz w:val="24"/>
                <w:szCs w:val="24"/>
              </w:rPr>
              <w:t>Ekspertam ir 3 minūtes (katram jautājumam) redzējuma paušanai.</w:t>
            </w:r>
          </w:p>
          <w:p>
            <w:pPr>
              <w:pStyle w:val="Normal"/>
              <w:tabs>
                <w:tab w:val="clear" w:pos="720"/>
                <w:tab w:val="left" w:pos="210" w:leader="none"/>
              </w:tabs>
              <w:spacing w:lineRule="auto" w:line="240" w:before="0" w:after="0"/>
              <w:rPr>
                <w:rFonts w:ascii="Arial" w:hAnsi="Arial" w:eastAsia="Times New Roman" w:cs="Arial"/>
                <w:b/>
                <w:b/>
                <w:bCs/>
                <w:sz w:val="24"/>
                <w:szCs w:val="24"/>
              </w:rPr>
            </w:pPr>
            <w:r>
              <w:rPr>
                <w:rFonts w:eastAsia="Times New Roman" w:cs="Arial" w:ascii="Arial" w:hAnsi="Arial"/>
                <w:b/>
                <w:bCs/>
                <w:sz w:val="24"/>
                <w:szCs w:val="24"/>
              </w:rPr>
            </w:r>
          </w:p>
        </w:tc>
        <w:tc>
          <w:tcPr>
            <w:tcW w:w="2823" w:type="dxa"/>
            <w:gridSpan w:val="2"/>
            <w:tcBorders/>
            <w:shd w:fill="auto" w:val="clear"/>
          </w:tcPr>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Dr.</w:t>
            </w:r>
            <w:r>
              <w:rPr>
                <w:rFonts w:eastAsia="Times New Roman" w:cs="Arial" w:ascii="Arial" w:hAnsi="Arial"/>
                <w:b/>
                <w:sz w:val="24"/>
                <w:szCs w:val="24"/>
              </w:rPr>
              <w:t> Iveta Mietule</w:t>
            </w:r>
            <w:r>
              <w:rPr>
                <w:rFonts w:eastAsia="Times New Roman" w:cs="Arial" w:ascii="Arial" w:hAnsi="Arial"/>
                <w:sz w:val="24"/>
                <w:szCs w:val="24"/>
              </w:rPr>
              <w:t>, RTA</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Dr.</w:t>
            </w:r>
            <w:r>
              <w:rPr>
                <w:rFonts w:eastAsia="Times New Roman" w:cs="Arial" w:ascii="Arial" w:hAnsi="Arial"/>
                <w:b/>
                <w:sz w:val="24"/>
                <w:szCs w:val="24"/>
              </w:rPr>
              <w:t xml:space="preserve"> Irēna Kokina</w:t>
            </w:r>
            <w:r>
              <w:rPr>
                <w:rFonts w:eastAsia="Times New Roman" w:cs="Arial" w:ascii="Arial" w:hAnsi="Arial"/>
                <w:sz w:val="24"/>
                <w:szCs w:val="24"/>
              </w:rPr>
              <w:t>, DU</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Dr.</w:t>
            </w:r>
            <w:r>
              <w:rPr>
                <w:rFonts w:eastAsia="Times New Roman" w:cs="Arial" w:ascii="Arial" w:hAnsi="Arial"/>
                <w:b/>
                <w:sz w:val="24"/>
                <w:szCs w:val="24"/>
              </w:rPr>
              <w:t> Rūta Muktupāvela</w:t>
            </w:r>
            <w:r>
              <w:rPr>
                <w:rFonts w:eastAsia="Times New Roman" w:cs="Arial" w:ascii="Arial" w:hAnsi="Arial"/>
                <w:sz w:val="24"/>
                <w:szCs w:val="24"/>
              </w:rPr>
              <w:t xml:space="preserve">, Rektoru padome </w:t>
            </w:r>
          </w:p>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t>Dr.</w:t>
            </w:r>
            <w:r>
              <w:rPr>
                <w:rFonts w:eastAsia="Times New Roman" w:cs="Arial" w:ascii="Arial" w:hAnsi="Arial"/>
                <w:b/>
                <w:sz w:val="24"/>
                <w:szCs w:val="24"/>
              </w:rPr>
              <w:t> Dmitrijs Stepanovs</w:t>
            </w:r>
            <w:r>
              <w:rPr>
                <w:rFonts w:eastAsia="Times New Roman" w:cs="Arial" w:ascii="Arial" w:hAnsi="Arial"/>
                <w:sz w:val="24"/>
                <w:szCs w:val="24"/>
              </w:rPr>
              <w:t xml:space="preserve">, IZM  </w:t>
            </w:r>
          </w:p>
          <w:p>
            <w:pPr>
              <w:pStyle w:val="Normal"/>
              <w:spacing w:lineRule="auto" w:line="240" w:before="0" w:after="0"/>
              <w:rPr>
                <w:rFonts w:ascii="Arial" w:hAnsi="Arial" w:eastAsia="Times New Roman" w:cs="Arial"/>
                <w:sz w:val="24"/>
                <w:szCs w:val="24"/>
              </w:rPr>
            </w:pPr>
            <w:r>
              <w:rPr>
                <w:rFonts w:eastAsia="Times New Roman" w:cs="Arial" w:ascii="Arial" w:hAnsi="Arial"/>
                <w:b/>
                <w:sz w:val="24"/>
                <w:szCs w:val="24"/>
              </w:rPr>
              <w:t>Arvils Ašaradens</w:t>
            </w:r>
            <w:r>
              <w:rPr>
                <w:rFonts w:eastAsia="Times New Roman" w:cs="Arial" w:ascii="Arial" w:hAnsi="Arial"/>
                <w:sz w:val="24"/>
                <w:szCs w:val="24"/>
              </w:rPr>
              <w:t>, 13. Saeima</w:t>
            </w:r>
          </w:p>
          <w:p>
            <w:pPr>
              <w:pStyle w:val="Normal"/>
              <w:spacing w:lineRule="auto" w:line="240" w:before="0" w:after="0"/>
              <w:rPr>
                <w:rFonts w:ascii="Arial" w:hAnsi="Arial" w:eastAsia="Times New Roman" w:cs="Arial"/>
                <w:b/>
                <w:b/>
                <w:bCs/>
                <w:sz w:val="24"/>
                <w:szCs w:val="24"/>
              </w:rPr>
            </w:pPr>
            <w:r>
              <w:rPr>
                <w:rFonts w:eastAsia="Times New Roman" w:cs="Arial" w:ascii="Arial" w:hAnsi="Arial"/>
                <w:b/>
                <w:sz w:val="24"/>
                <w:szCs w:val="24"/>
              </w:rPr>
              <w:t>Sergejs Maksimovs</w:t>
            </w:r>
            <w:r>
              <w:rPr>
                <w:rFonts w:eastAsia="Times New Roman" w:cs="Arial" w:ascii="Arial" w:hAnsi="Arial"/>
                <w:sz w:val="24"/>
                <w:szCs w:val="24"/>
              </w:rPr>
              <w:t>, Latgales plānošanas reģions</w:t>
            </w:r>
          </w:p>
        </w:tc>
      </w:tr>
      <w:tr>
        <w:trPr/>
        <w:tc>
          <w:tcPr>
            <w:tcW w:w="1657" w:type="dxa"/>
            <w:tcBorders/>
            <w:shd w:fill="auto" w:val="clear"/>
          </w:tcPr>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15:30–16:00</w:t>
            </w:r>
          </w:p>
        </w:tc>
        <w:tc>
          <w:tcPr>
            <w:tcW w:w="4536" w:type="dxa"/>
            <w:gridSpan w:val="4"/>
            <w:tcBorders/>
            <w:shd w:fill="auto" w:val="clear"/>
          </w:tcPr>
          <w:p>
            <w:pPr>
              <w:pStyle w:val="Normal"/>
              <w:spacing w:lineRule="auto" w:line="240" w:before="0" w:after="0"/>
              <w:rPr>
                <w:rFonts w:ascii="Arial" w:hAnsi="Arial" w:eastAsia="Times New Roman" w:cs="Arial"/>
                <w:i/>
                <w:i/>
                <w:sz w:val="24"/>
                <w:szCs w:val="24"/>
              </w:rPr>
            </w:pPr>
            <w:r>
              <w:rPr>
                <w:rFonts w:eastAsia="Times New Roman" w:cs="Arial" w:ascii="Arial" w:hAnsi="Arial"/>
                <w:i/>
                <w:sz w:val="24"/>
                <w:szCs w:val="24"/>
              </w:rPr>
              <w:t>Kafijas pauze. Reģistrācija N. Rancāna pasākumam</w:t>
            </w:r>
          </w:p>
        </w:tc>
        <w:tc>
          <w:tcPr>
            <w:tcW w:w="2823" w:type="dxa"/>
            <w:gridSpan w:val="2"/>
            <w:tcBorders/>
            <w:shd w:fill="auto" w:val="clear"/>
          </w:tcPr>
          <w:p>
            <w:pPr>
              <w:pStyle w:val="Normal"/>
              <w:spacing w:lineRule="auto" w:line="240" w:before="0" w:after="0"/>
              <w:rPr>
                <w:rFonts w:ascii="Arial" w:hAnsi="Arial" w:eastAsia="Times New Roman" w:cs="Arial"/>
                <w:sz w:val="24"/>
                <w:szCs w:val="24"/>
              </w:rPr>
            </w:pPr>
            <w:r>
              <w:rPr>
                <w:rFonts w:eastAsia="Times New Roman" w:cs="Arial" w:ascii="Arial" w:hAnsi="Arial"/>
                <w:sz w:val="24"/>
                <w:szCs w:val="24"/>
              </w:rPr>
            </w:r>
          </w:p>
        </w:tc>
      </w:tr>
      <w:tr>
        <w:trPr/>
        <w:tc>
          <w:tcPr>
            <w:tcW w:w="3319" w:type="dxa"/>
            <w:gridSpan w:val="2"/>
            <w:tcBorders>
              <w:right w:val="nil"/>
              <w:insideV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V daļa</w:t>
            </w:r>
          </w:p>
          <w:p>
            <w:pPr>
              <w:pStyle w:val="Normal"/>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t>16:00–18:00</w:t>
            </w:r>
          </w:p>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c>
          <w:tcPr>
            <w:tcW w:w="5459" w:type="dxa"/>
            <w:gridSpan w:val="4"/>
            <w:tcBorders>
              <w:left w:val="nil"/>
              <w:right w:val="nil"/>
              <w:insideV w:val="nil"/>
            </w:tcBorders>
            <w:shd w:fill="auto" w:val="clear"/>
          </w:tcPr>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t>Nikodema Rancāna balvas pasniegšana</w:t>
            </w:r>
          </w:p>
          <w:p>
            <w:pPr>
              <w:pStyle w:val="Normal"/>
              <w:spacing w:lineRule="auto" w:line="240" w:before="0" w:after="0"/>
              <w:rPr>
                <w:rFonts w:ascii="Arial" w:hAnsi="Arial" w:eastAsia="Times New Roman" w:cs="Arial"/>
                <w:b/>
                <w:b/>
                <w:bCs/>
                <w:sz w:val="24"/>
                <w:szCs w:val="24"/>
              </w:rPr>
            </w:pPr>
            <w:r>
              <w:rPr>
                <w:rFonts w:eastAsia="Times New Roman" w:cs="Arial" w:ascii="Arial" w:hAnsi="Arial"/>
                <w:b/>
                <w:bCs/>
                <w:sz w:val="24"/>
                <w:szCs w:val="24"/>
              </w:rPr>
            </w:r>
          </w:p>
        </w:tc>
        <w:tc>
          <w:tcPr>
            <w:tcW w:w="238" w:type="dxa"/>
            <w:tcBorders>
              <w:left w:val="nil"/>
            </w:tcBorders>
            <w:shd w:fill="auto" w:val="clear"/>
          </w:tcPr>
          <w:p>
            <w:pPr>
              <w:pStyle w:val="Normal"/>
              <w:tabs>
                <w:tab w:val="clear" w:pos="720"/>
                <w:tab w:val="left" w:pos="210" w:leader="none"/>
              </w:tabs>
              <w:spacing w:lineRule="auto" w:line="240" w:before="0" w:after="0"/>
              <w:jc w:val="center"/>
              <w:rPr>
                <w:rFonts w:ascii="Arial" w:hAnsi="Arial" w:eastAsia="Times New Roman" w:cs="Arial"/>
                <w:b/>
                <w:b/>
                <w:bCs/>
                <w:sz w:val="24"/>
                <w:szCs w:val="24"/>
              </w:rPr>
            </w:pPr>
            <w:r>
              <w:rPr>
                <w:rFonts w:eastAsia="Times New Roman" w:cs="Arial" w:ascii="Arial" w:hAnsi="Arial"/>
                <w:b/>
                <w:bCs/>
                <w:sz w:val="24"/>
                <w:szCs w:val="24"/>
              </w:rPr>
            </w:r>
          </w:p>
        </w:tc>
      </w:tr>
    </w:tbl>
    <w:p>
      <w:pPr>
        <w:pStyle w:val="Normal"/>
        <w:tabs>
          <w:tab w:val="clear" w:pos="720"/>
          <w:tab w:val="left" w:pos="210" w:leader="none"/>
        </w:tabs>
        <w:jc w:val="center"/>
        <w:rPr>
          <w:rFonts w:ascii="Arial" w:hAnsi="Arial" w:eastAsia="Times New Roman" w:cs="Arial"/>
          <w:b/>
          <w:b/>
          <w:bCs/>
          <w:sz w:val="24"/>
          <w:szCs w:val="24"/>
        </w:rPr>
      </w:pPr>
      <w:r>
        <w:rPr>
          <w:rFonts w:eastAsia="Times New Roman" w:cs="Arial" w:ascii="Arial" w:hAnsi="Arial"/>
          <w:b/>
          <w:bCs/>
          <w:sz w:val="24"/>
          <w:szCs w:val="24"/>
        </w:rPr>
      </w:r>
    </w:p>
    <w:p>
      <w:pPr>
        <w:pStyle w:val="Normal"/>
        <w:rPr>
          <w:rFonts w:ascii="Arial" w:hAnsi="Arial" w:eastAsia="Times New Roman" w:cs="Arial"/>
          <w:b/>
          <w:b/>
          <w:bCs/>
          <w:sz w:val="24"/>
          <w:szCs w:val="24"/>
        </w:rPr>
      </w:pPr>
      <w:r>
        <w:rPr>
          <w:rFonts w:eastAsia="Times New Roman" w:cs="Arial" w:ascii="Arial" w:hAnsi="Arial"/>
          <w:b/>
          <w:bCs/>
          <w:sz w:val="24"/>
          <w:szCs w:val="24"/>
        </w:rPr>
      </w:r>
    </w:p>
    <w:p>
      <w:pPr>
        <w:pStyle w:val="Normal"/>
        <w:ind w:firstLine="720"/>
        <w:jc w:val="both"/>
        <w:rPr>
          <w:rFonts w:ascii="Arial" w:hAnsi="Arial" w:eastAsia="Times New Roman" w:cs="Arial"/>
          <w:sz w:val="24"/>
          <w:szCs w:val="24"/>
        </w:rPr>
      </w:pPr>
      <w:r>
        <w:rPr>
          <w:rFonts w:eastAsia="Times New Roman" w:cs="Arial" w:ascii="Arial" w:hAnsi="Arial"/>
          <w:sz w:val="24"/>
          <w:szCs w:val="24"/>
        </w:rPr>
        <w:t>Semināru rezultātus un idejas ir plānots apkopot un iesniegt Izglītības un zinātnes ministrijai, īstenojot “Valsts valodas politikas pamatnostādnes 2021.–2027. gadam”, augstskolu reformu; Kultūras ministrijai – Latviešu vēsturisko zemju un kultūrtelpu attīstības plāna izstrādei, kā arī publicēšanai LKB tīmekļvietnē un apspriešanai Latgolys kongresā 2022. gada 27.–28. aprīlī.</w:t>
      </w:r>
    </w:p>
    <w:p>
      <w:pPr>
        <w:pStyle w:val="Normal"/>
        <w:ind w:firstLine="720"/>
        <w:jc w:val="both"/>
        <w:rPr/>
      </w:pPr>
      <w:r>
        <w:rPr/>
      </w:r>
    </w:p>
    <w:sectPr>
      <w:type w:val="nextPage"/>
      <w:pgSz w:w="11906" w:h="16838"/>
      <w:pgMar w:left="1440" w:right="1440" w:header="0" w:top="1440" w:footer="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669d"/>
    <w:pPr>
      <w:widowControl/>
      <w:bidi w:val="0"/>
      <w:spacing w:lineRule="auto" w:line="240" w:before="0" w:after="0"/>
      <w:jc w:val="left"/>
    </w:pPr>
    <w:rPr>
      <w:rFonts w:ascii="Calibri" w:hAnsi="Calibri" w:eastAsia="Calibri" w:cs="Calibri" w:asciiTheme="minorHAnsi" w:eastAsiaTheme="minorHAnsi" w:hAnsiTheme="minorHAnsi"/>
      <w:color w:val="auto"/>
      <w:kern w:val="0"/>
      <w:sz w:val="22"/>
      <w:szCs w:val="22"/>
      <w:lang w:val="lv-LV" w:eastAsia="lv-LV" w:bidi="ar-SA"/>
    </w:rPr>
  </w:style>
  <w:style w:type="character" w:styleId="DefaultParagraphFont" w:default="1">
    <w:name w:val="Default Paragraph Font"/>
    <w:uiPriority w:val="1"/>
    <w:semiHidden/>
    <w:unhideWhenUsed/>
    <w:qFormat/>
    <w:rPr/>
  </w:style>
  <w:style w:type="character" w:styleId="Uzsvars">
    <w:name w:val="Uzsvars"/>
    <w:basedOn w:val="DefaultParagraphFont"/>
    <w:uiPriority w:val="20"/>
    <w:qFormat/>
    <w:rsid w:val="002744f6"/>
    <w:rPr>
      <w:i/>
      <w:iCs/>
    </w:rPr>
  </w:style>
  <w:style w:type="character" w:styleId="HeaderChar" w:customStyle="1">
    <w:name w:val="Header Char"/>
    <w:basedOn w:val="DefaultParagraphFont"/>
    <w:link w:val="Header"/>
    <w:uiPriority w:val="99"/>
    <w:qFormat/>
    <w:rsid w:val="00900c7f"/>
    <w:rPr>
      <w:rFonts w:ascii="Calibri" w:hAnsi="Calibri" w:cs="Calibri"/>
      <w:lang w:eastAsia="lv-LV"/>
    </w:rPr>
  </w:style>
  <w:style w:type="character" w:styleId="FooterChar" w:customStyle="1">
    <w:name w:val="Footer Char"/>
    <w:basedOn w:val="DefaultParagraphFont"/>
    <w:link w:val="Footer"/>
    <w:uiPriority w:val="99"/>
    <w:qFormat/>
    <w:rsid w:val="00900c7f"/>
    <w:rPr>
      <w:rFonts w:ascii="Calibri" w:hAnsi="Calibri" w:cs="Calibri"/>
      <w:lang w:eastAsia="lv-LV"/>
    </w:rPr>
  </w:style>
  <w:style w:type="character" w:styleId="ListLabel1">
    <w:name w:val="ListLabel 1"/>
    <w:qFormat/>
    <w:rPr>
      <w:sz w:val="20"/>
    </w:rPr>
  </w:style>
  <w:style w:type="character" w:styleId="ListLabel2">
    <w:name w:val="ListLabel 2"/>
    <w:qFormat/>
    <w:rPr>
      <w:rFonts w:cs="Times New Roman"/>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ListParagraph">
    <w:name w:val="List Paragraph"/>
    <w:basedOn w:val="Normal"/>
    <w:uiPriority w:val="34"/>
    <w:qFormat/>
    <w:pPr>
      <w:spacing w:before="0" w:after="0"/>
      <w:ind w:left="720" w:hanging="0"/>
      <w:contextualSpacing/>
    </w:pPr>
    <w:rPr/>
  </w:style>
  <w:style w:type="paragraph" w:styleId="Galvene">
    <w:name w:val="Header"/>
    <w:basedOn w:val="Normal"/>
    <w:link w:val="HeaderChar"/>
    <w:uiPriority w:val="99"/>
    <w:unhideWhenUsed/>
    <w:rsid w:val="00900c7f"/>
    <w:pPr>
      <w:tabs>
        <w:tab w:val="clear" w:pos="720"/>
        <w:tab w:val="center" w:pos="4153" w:leader="none"/>
        <w:tab w:val="right" w:pos="8306" w:leader="none"/>
      </w:tabs>
    </w:pPr>
    <w:rPr/>
  </w:style>
  <w:style w:type="paragraph" w:styleId="Kjene">
    <w:name w:val="Footer"/>
    <w:basedOn w:val="Normal"/>
    <w:link w:val="FooterChar"/>
    <w:uiPriority w:val="99"/>
    <w:unhideWhenUsed/>
    <w:rsid w:val="00900c7f"/>
    <w:pPr>
      <w:tabs>
        <w:tab w:val="clear" w:pos="720"/>
        <w:tab w:val="center" w:pos="4153" w:leader="none"/>
        <w:tab w:val="right" w:pos="8306" w:leader="none"/>
      </w:tabs>
    </w:pPr>
    <w:rPr/>
  </w:style>
  <w:style w:type="paragraph" w:styleId="Galvenepakreisi">
    <w:name w:val="Galvene pa kreisi"/>
    <w:basedOn w:val="Normal"/>
    <w:qFormat/>
    <w:pPr>
      <w:suppressLineNumbers/>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902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C2F2-307D-4FA1-BB7B-37CBFECD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Application>LibreOffice/6.1.3.2$Windows_X86_64 LibreOffice_project/86daf60bf00efa86ad547e59e09d6bb77c699acb</Application>
  <Pages>3</Pages>
  <Words>608</Words>
  <Characters>4304</Characters>
  <CharactersWithSpaces>4844</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2021-09-17T08:55:00Z</dcterms:created>
  <dc:creator>Agris Bitāns | Eversheds Sutherland</dc:creator>
  <dc:description/>
  <dc:language>lv-LV</dc:language>
  <cp:lastModifiedBy/>
  <dcterms:modified xsi:type="dcterms:W3CDTF">2021-09-20T08:24:07Z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