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EF" w:rsidRPr="00F43CFF" w:rsidRDefault="007D52EF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Latgaliešu kultūras biedrība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(LKB)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Rēzeknes Tehnoloģiju akadēmija 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(RTA)</w:t>
      </w:r>
    </w:p>
    <w:p w:rsidR="007D52EF" w:rsidRPr="00F43CFF" w:rsidRDefault="007D52EF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Daugavpils Universitāte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(DU)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br/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4. p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asaules latgaliešu saiets</w:t>
      </w:r>
    </w:p>
    <w:p w:rsidR="0050415D" w:rsidRPr="00F43CFF" w:rsidRDefault="0050415D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LATGOLYS SYMTGADIS KONGRESS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br/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2017. ga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 5.–6. ma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jā</w:t>
      </w:r>
    </w:p>
    <w:p w:rsidR="00731AA0" w:rsidRPr="00F43CFF" w:rsidRDefault="00731AA0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0824F6" w:rsidRPr="00F43CFF" w:rsidRDefault="0050415D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5.</w:t>
      </w:r>
      <w:r w:rsidR="000824F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maijs</w:t>
      </w:r>
      <w:r w:rsidR="00B0735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07356" w:rsidRPr="00F43CFF" w:rsidRDefault="000824F6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Rēzeknē,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vēstniecībā GORS</w:t>
      </w:r>
      <w:r w:rsidR="0094310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Pils ielā 4</w:t>
      </w:r>
    </w:p>
    <w:p w:rsidR="00701DD7" w:rsidRPr="00F43CFF" w:rsidRDefault="00701DD7" w:rsidP="0094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PLENĀRSĒDE</w:t>
      </w:r>
    </w:p>
    <w:p w:rsidR="006007F0" w:rsidRPr="00F43CFF" w:rsidRDefault="00B07356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Moderatori: Ilga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Šuplinska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Viesturs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Kairišs</w:t>
      </w:r>
    </w:p>
    <w:p w:rsidR="00004E46" w:rsidRPr="00F43CFF" w:rsidRDefault="000824F6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14.00–15.0</w:t>
      </w:r>
      <w:r w:rsidR="00B0735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0 Kongresa atklāšana </w:t>
      </w:r>
    </w:p>
    <w:p w:rsidR="000824F6" w:rsidRPr="00F43CFF" w:rsidRDefault="000824F6" w:rsidP="0094310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  <w:t xml:space="preserve">Latvijas himna 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(RTA jauktais koris </w:t>
      </w:r>
      <w:r w:rsidR="00EC0D71" w:rsidRPr="00F43CFF">
        <w:rPr>
          <w:rFonts w:ascii="Times New Roman" w:hAnsi="Times New Roman"/>
          <w:b/>
          <w:sz w:val="24"/>
          <w:szCs w:val="24"/>
          <w:lang w:eastAsia="lv-LV"/>
        </w:rPr>
        <w:t>„</w:t>
      </w:r>
      <w:proofErr w:type="spellStart"/>
      <w:r w:rsidR="00EC0D71" w:rsidRPr="00F43CFF">
        <w:rPr>
          <w:rFonts w:ascii="Times New Roman" w:hAnsi="Times New Roman"/>
          <w:b/>
          <w:sz w:val="24"/>
          <w:szCs w:val="24"/>
          <w:lang w:eastAsia="lv-LV"/>
        </w:rPr>
        <w:t>Sonitum</w:t>
      </w:r>
      <w:proofErr w:type="spellEnd"/>
      <w:r w:rsidR="00EC0D71" w:rsidRPr="00F43CFF">
        <w:rPr>
          <w:rFonts w:ascii="Times New Roman" w:hAnsi="Times New Roman"/>
          <w:b/>
          <w:iCs/>
          <w:sz w:val="24"/>
          <w:szCs w:val="24"/>
          <w:lang w:eastAsia="lv-LV"/>
        </w:rPr>
        <w:t>”</w:t>
      </w:r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 xml:space="preserve"> (</w:t>
      </w:r>
      <w:proofErr w:type="spellStart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vad</w:t>
      </w:r>
      <w:proofErr w:type="spellEnd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. </w:t>
      </w:r>
      <w:proofErr w:type="spellStart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Jānis</w:t>
      </w:r>
      <w:proofErr w:type="spellEnd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proofErr w:type="spellStart"/>
      <w:r w:rsidR="00EC0D71" w:rsidRPr="00F43CFF">
        <w:rPr>
          <w:rFonts w:ascii="Times New Roman" w:hAnsi="Times New Roman"/>
          <w:b/>
          <w:iCs/>
          <w:sz w:val="24"/>
          <w:szCs w:val="24"/>
          <w:lang w:eastAsia="lv-LV"/>
        </w:rPr>
        <w:t>Mežinskis</w:t>
      </w:r>
      <w:proofErr w:type="spellEnd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)</w:t>
      </w:r>
    </w:p>
    <w:p w:rsidR="00EC0D71" w:rsidRPr="00760B9F" w:rsidRDefault="00EC0D71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hAnsi="Times New Roman"/>
          <w:iCs/>
          <w:sz w:val="24"/>
          <w:szCs w:val="24"/>
          <w:lang w:eastAsia="lv-LV"/>
        </w:rPr>
        <w:tab/>
      </w:r>
      <w:r w:rsidRPr="00F43CFF">
        <w:rPr>
          <w:rFonts w:ascii="Times New Roman" w:hAnsi="Times New Roman"/>
          <w:iCs/>
          <w:sz w:val="24"/>
          <w:szCs w:val="24"/>
          <w:lang w:eastAsia="lv-LV"/>
        </w:rPr>
        <w:tab/>
      </w:r>
      <w:proofErr w:type="spellStart"/>
      <w:r w:rsidRPr="00760B9F">
        <w:rPr>
          <w:rFonts w:ascii="Times New Roman" w:hAnsi="Times New Roman"/>
          <w:b/>
          <w:iCs/>
          <w:sz w:val="24"/>
          <w:szCs w:val="24"/>
          <w:lang w:eastAsia="lv-LV"/>
        </w:rPr>
        <w:t>Kaspars</w:t>
      </w:r>
      <w:proofErr w:type="spellEnd"/>
      <w:r w:rsidRPr="00760B9F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Pr="00760B9F">
        <w:rPr>
          <w:rFonts w:ascii="Times New Roman" w:hAnsi="Times New Roman"/>
          <w:b/>
          <w:iCs/>
          <w:sz w:val="24"/>
          <w:szCs w:val="24"/>
          <w:lang w:eastAsia="lv-LV"/>
        </w:rPr>
        <w:t>Znotiņš</w:t>
      </w:r>
      <w:proofErr w:type="spellEnd"/>
      <w:r w:rsidRPr="00760B9F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760B9F">
        <w:rPr>
          <w:rFonts w:ascii="Times New Roman" w:hAnsi="Times New Roman"/>
          <w:sz w:val="24"/>
          <w:szCs w:val="24"/>
          <w:lang w:eastAsia="lv-LV"/>
        </w:rPr>
        <w:t>„</w:t>
      </w:r>
      <w:proofErr w:type="spellStart"/>
      <w:r w:rsidRPr="00760B9F">
        <w:rPr>
          <w:rFonts w:ascii="Times New Roman" w:hAnsi="Times New Roman"/>
          <w:sz w:val="24"/>
          <w:szCs w:val="24"/>
          <w:lang w:eastAsia="lv-LV"/>
        </w:rPr>
        <w:t>Munu</w:t>
      </w:r>
      <w:proofErr w:type="spellEnd"/>
      <w:r w:rsidRPr="00760B9F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760B9F">
        <w:rPr>
          <w:rFonts w:ascii="Times New Roman" w:hAnsi="Times New Roman"/>
          <w:sz w:val="24"/>
          <w:szCs w:val="24"/>
          <w:lang w:eastAsia="lv-LV"/>
        </w:rPr>
        <w:t>jaunu</w:t>
      </w:r>
      <w:proofErr w:type="spellEnd"/>
      <w:r w:rsidRPr="00760B9F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760B9F">
        <w:rPr>
          <w:rFonts w:ascii="Times New Roman" w:hAnsi="Times New Roman"/>
          <w:sz w:val="24"/>
          <w:szCs w:val="24"/>
          <w:lang w:eastAsia="lv-LV"/>
        </w:rPr>
        <w:t>dīnu</w:t>
      </w:r>
      <w:proofErr w:type="spellEnd"/>
      <w:r w:rsidRPr="00760B9F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760B9F">
        <w:rPr>
          <w:rFonts w:ascii="Times New Roman" w:hAnsi="Times New Roman"/>
          <w:sz w:val="24"/>
          <w:szCs w:val="24"/>
          <w:lang w:eastAsia="lv-LV"/>
        </w:rPr>
        <w:t>zeme</w:t>
      </w:r>
      <w:proofErr w:type="spellEnd"/>
      <w:r w:rsidR="007967C5" w:rsidRPr="00760B9F">
        <w:rPr>
          <w:rFonts w:ascii="Times New Roman" w:hAnsi="Times New Roman"/>
          <w:iCs/>
          <w:sz w:val="24"/>
          <w:szCs w:val="24"/>
          <w:lang w:eastAsia="lv-LV"/>
        </w:rPr>
        <w:t>”</w:t>
      </w:r>
      <w:r w:rsidRPr="00760B9F">
        <w:rPr>
          <w:rFonts w:ascii="Times New Roman" w:hAnsi="Times New Roman"/>
          <w:iCs/>
          <w:sz w:val="24"/>
          <w:szCs w:val="24"/>
          <w:lang w:eastAsia="lv-LV"/>
        </w:rPr>
        <w:t xml:space="preserve"> (</w:t>
      </w:r>
      <w:proofErr w:type="spellStart"/>
      <w:r w:rsidRPr="00760B9F">
        <w:rPr>
          <w:rFonts w:ascii="Times New Roman" w:hAnsi="Times New Roman"/>
          <w:iCs/>
          <w:sz w:val="24"/>
          <w:szCs w:val="24"/>
          <w:lang w:eastAsia="lv-LV"/>
        </w:rPr>
        <w:t>Rainis</w:t>
      </w:r>
      <w:proofErr w:type="spellEnd"/>
      <w:r w:rsidRPr="00760B9F">
        <w:rPr>
          <w:rFonts w:ascii="Times New Roman" w:hAnsi="Times New Roman"/>
          <w:iCs/>
          <w:sz w:val="24"/>
          <w:szCs w:val="24"/>
          <w:lang w:eastAsia="lv-LV"/>
        </w:rPr>
        <w:t>)</w:t>
      </w:r>
    </w:p>
    <w:p w:rsidR="00B07356" w:rsidRPr="00760B9F" w:rsidRDefault="00B07356" w:rsidP="00943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Uzrunas</w:t>
      </w:r>
    </w:p>
    <w:p w:rsidR="006007F0" w:rsidRPr="002D7AC6" w:rsidRDefault="00B07356" w:rsidP="0094310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7A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Edmunds Teirumnieks</w:t>
      </w:r>
      <w:r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007F0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kongresa </w:t>
      </w:r>
      <w:r w:rsidR="001D66C6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organizēšanas </w:t>
      </w:r>
      <w:r w:rsidR="006007F0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>komitejas vadītājs, profesors,</w:t>
      </w:r>
      <w:r w:rsidR="00EC0D71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RTA</w:t>
      </w:r>
      <w:r w:rsidR="006007F0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rektor</w:t>
      </w:r>
      <w:r w:rsidR="00EC0D71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>s, LKB</w:t>
      </w:r>
      <w:r w:rsidR="006007F0"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valdes loceklis</w:t>
      </w:r>
    </w:p>
    <w:p w:rsidR="00D0045F" w:rsidRPr="002D7AC6" w:rsidRDefault="00D0045F" w:rsidP="00D004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7A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Līvija Plavinska</w:t>
      </w:r>
      <w:r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>, LKB valdes priekšsēdētāja</w:t>
      </w:r>
    </w:p>
    <w:p w:rsidR="009E77DB" w:rsidRPr="002D7AC6" w:rsidRDefault="009E77DB" w:rsidP="009E77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7A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Raimonds Vējonis,</w:t>
      </w:r>
      <w:r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Latvijas Valsts prezidents </w:t>
      </w:r>
    </w:p>
    <w:p w:rsidR="009E77DB" w:rsidRPr="002D7AC6" w:rsidRDefault="009E77DB" w:rsidP="009E77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7A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Ināra Mūrniece,</w:t>
      </w:r>
      <w:r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LR Saeimas priekšsēdētāja </w:t>
      </w:r>
    </w:p>
    <w:p w:rsidR="00D0045F" w:rsidRPr="002D7AC6" w:rsidRDefault="00D0045F" w:rsidP="00D004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7A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Jānis Streičs</w:t>
      </w:r>
      <w:r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>, režisors, kongresa organizēšanas komitejas goda loceklis</w:t>
      </w:r>
    </w:p>
    <w:p w:rsidR="009E77DB" w:rsidRPr="00760B9F" w:rsidRDefault="009E77DB" w:rsidP="009E77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D7AC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Māris Kučinskis, </w:t>
      </w:r>
      <w:r w:rsidRPr="002D7AC6">
        <w:rPr>
          <w:rFonts w:ascii="Times New Roman" w:eastAsia="Times New Roman" w:hAnsi="Times New Roman" w:cs="Times New Roman"/>
          <w:sz w:val="24"/>
          <w:szCs w:val="24"/>
          <w:lang w:val="lv-LV"/>
        </w:rPr>
        <w:t>LR Ministru prezidents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E77DB" w:rsidRDefault="009E77DB" w:rsidP="0094310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EC0D71" w:rsidRPr="00F43CFF" w:rsidRDefault="00EC0D71" w:rsidP="0094310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15.00–16.35</w:t>
      </w:r>
      <w:r w:rsidR="006007F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</w:p>
    <w:p w:rsidR="00B07356" w:rsidRPr="00F43CFF" w:rsidRDefault="00DC6998" w:rsidP="00DC699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Muns latgaliskais latviskums</w:t>
      </w:r>
    </w:p>
    <w:p w:rsidR="006007F0" w:rsidRPr="00F43CFF" w:rsidRDefault="00701DD7" w:rsidP="009431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Anna Rancāne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d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zejniec</w:t>
      </w:r>
      <w:r w:rsidR="00EC0D71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e, LKB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valdes locekle </w:t>
      </w:r>
    </w:p>
    <w:p w:rsidR="00701DD7" w:rsidRPr="00F43CFF" w:rsidRDefault="00701DD7" w:rsidP="009431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loma Latvijas teritoriālā vienotībā un drošībā</w:t>
      </w:r>
    </w:p>
    <w:p w:rsidR="006007F0" w:rsidRPr="00F43CFF" w:rsidRDefault="0022184D" w:rsidP="009431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Vaira Vīķe-Freiberga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 habil. philol.,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eksprezidente </w:t>
      </w:r>
    </w:p>
    <w:p w:rsidR="00701DD7" w:rsidRPr="00F43CFF" w:rsidRDefault="001D507C" w:rsidP="00DC69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Kongress Rēzeknē: ceļā uz Latvijas valsti/ 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Kongress Rēzeknē: ceļā i</w:t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 Latvejis vaļsti </w:t>
      </w:r>
    </w:p>
    <w:p w:rsidR="006007F0" w:rsidRPr="00F43CFF" w:rsidRDefault="00701DD7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Inese Runce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</w:t>
      </w:r>
      <w:r w:rsidR="0022184D"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 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hist.</w:t>
      </w:r>
      <w:r w:rsidR="0094310B"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="0094310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Latvijas Universitāte (LU) Filozofijas un socioloģijas institūta vadošā pētniece</w:t>
      </w:r>
    </w:p>
    <w:p w:rsidR="00701DD7" w:rsidRPr="00F43CFF" w:rsidRDefault="006007F0" w:rsidP="0094310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kongresa valststiesiskā nozīme</w:t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– īs</w:t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 vēsturiski tiesiskais apskats</w:t>
      </w:r>
    </w:p>
    <w:p w:rsidR="006007F0" w:rsidRPr="00F43CFF" w:rsidRDefault="00701DD7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Egils Levits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</w:t>
      </w:r>
      <w:r w:rsidR="0022184D"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 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iur.,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Eiropas Savienības tiesas tiesnesis </w:t>
      </w:r>
    </w:p>
    <w:p w:rsidR="00B6018D" w:rsidRPr="00F43CFF" w:rsidRDefault="00B6018D" w:rsidP="00B60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Latgaliešu valoda izglītībā un zinātnē (pēc 2008. gada)/ Latgalīšu volūda izgleiteibā i zynuotnē (piec 2008. goda)</w:t>
      </w:r>
    </w:p>
    <w:p w:rsidR="00B6018D" w:rsidRPr="00F43CFF" w:rsidRDefault="00B6018D" w:rsidP="00B601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Ilga Šuplinska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Dr.philol.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profesore, LKB valdes priekšsēdētāja vietniece</w:t>
      </w:r>
    </w:p>
    <w:p w:rsidR="00701DD7" w:rsidRPr="00F43CFF" w:rsidRDefault="00B6018D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Latgalieši „Skapī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/ Latgalīši „Skapī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</w:p>
    <w:p w:rsidR="006007F0" w:rsidRPr="00F43CFF" w:rsidRDefault="00701DD7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Viesturs</w:t>
      </w:r>
      <w:r w:rsidR="005415EB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6007F0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Kairišs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režisors</w:t>
      </w:r>
    </w:p>
    <w:p w:rsidR="001E4EB5" w:rsidRPr="00F43CFF" w:rsidRDefault="001E4EB5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16.35–16.45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7967C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Kongresa r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ezolūcijas pieteikums</w:t>
      </w:r>
    </w:p>
    <w:p w:rsidR="001E4EB5" w:rsidRPr="00F43CFF" w:rsidRDefault="001E4EB5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16.45–17.00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autājumi </w:t>
      </w:r>
    </w:p>
    <w:p w:rsidR="00F72CE3" w:rsidRPr="00F43CFF" w:rsidRDefault="007967C5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/>
          <w:b/>
          <w:sz w:val="24"/>
          <w:szCs w:val="24"/>
          <w:lang w:val="lv-LV" w:eastAsia="lv-LV"/>
        </w:rPr>
        <w:t>„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Pīmiņ, bruoļ!” </w:t>
      </w:r>
      <w:r w:rsidR="00DC6998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(vīru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koris </w:t>
      </w:r>
      <w:r w:rsidR="00DC6998" w:rsidRPr="00F43CFF">
        <w:rPr>
          <w:rFonts w:ascii="Times New Roman" w:hAnsi="Times New Roman"/>
          <w:b/>
          <w:sz w:val="24"/>
          <w:szCs w:val="24"/>
          <w:lang w:val="lv-LV" w:eastAsia="lv-LV"/>
        </w:rPr>
        <w:t>„Graidi</w:t>
      </w:r>
      <w:r w:rsidRPr="00F43CFF">
        <w:rPr>
          <w:rFonts w:ascii="Times New Roman" w:hAnsi="Times New Roman"/>
          <w:b/>
          <w:iCs/>
          <w:sz w:val="24"/>
          <w:szCs w:val="24"/>
          <w:lang w:val="lv-LV" w:eastAsia="lv-LV"/>
        </w:rPr>
        <w:t>”</w:t>
      </w:r>
      <w:r w:rsidRPr="00F43CFF">
        <w:rPr>
          <w:rFonts w:ascii="Times New Roman" w:hAnsi="Times New Roman"/>
          <w:iCs/>
          <w:sz w:val="24"/>
          <w:szCs w:val="24"/>
          <w:lang w:val="lv-LV" w:eastAsia="lv-LV"/>
        </w:rPr>
        <w:t xml:space="preserve"> (vad. Jānis </w:t>
      </w:r>
      <w:r w:rsidRPr="00F43CFF">
        <w:rPr>
          <w:rFonts w:ascii="Times New Roman" w:hAnsi="Times New Roman"/>
          <w:b/>
          <w:iCs/>
          <w:sz w:val="24"/>
          <w:szCs w:val="24"/>
          <w:lang w:val="lv-LV" w:eastAsia="lv-LV"/>
        </w:rPr>
        <w:t>Mežinskis</w:t>
      </w:r>
      <w:r w:rsidRPr="00F43CFF">
        <w:rPr>
          <w:rFonts w:ascii="Times New Roman" w:hAnsi="Times New Roman"/>
          <w:iCs/>
          <w:sz w:val="24"/>
          <w:szCs w:val="24"/>
          <w:lang w:val="lv-LV" w:eastAsia="lv-LV"/>
        </w:rPr>
        <w:t>)</w:t>
      </w:r>
    </w:p>
    <w:p w:rsidR="00491C71" w:rsidRPr="00F43CFF" w:rsidRDefault="00491C71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1E4EB5" w:rsidRPr="00F43CFF" w:rsidRDefault="00054FE4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6.maijs</w:t>
      </w:r>
    </w:p>
    <w:p w:rsidR="007967C5" w:rsidRPr="00F43CFF" w:rsidRDefault="007967C5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Rēzeknē,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Rēzeknes Tehnoloģiju akadēmijā</w:t>
      </w:r>
      <w:r w:rsidR="0094310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Atbrīvošanas alejā 115</w:t>
      </w:r>
    </w:p>
    <w:p w:rsidR="001E4EB5" w:rsidRPr="00F43CFF" w:rsidRDefault="001E4EB5" w:rsidP="0094310B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lang w:val="lv-LV"/>
        </w:rPr>
      </w:pPr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10.00–11.40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DC6998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PLENARSĒDE </w:t>
      </w:r>
      <w:r w:rsidR="00DC6998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(aktu zāle</w:t>
      </w:r>
      <w:r w:rsidR="001200A3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)</w:t>
      </w:r>
    </w:p>
    <w:p w:rsidR="0094310B" w:rsidRPr="00F42D0A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2D0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Vadītājs </w:t>
      </w:r>
      <w:r w:rsidRPr="00F42D0A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Dr. habil. sc. pol., Dr. iur. </w:t>
      </w:r>
      <w:r w:rsidRPr="00F42D0A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Tālavs Jundzis</w:t>
      </w:r>
      <w:r w:rsidRPr="00F42D0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:rsidR="0019757D" w:rsidRPr="00F42D0A" w:rsidRDefault="0019757D" w:rsidP="00197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10.00–10.10</w:t>
      </w: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2D0A">
        <w:rPr>
          <w:rStyle w:val="st"/>
          <w:rFonts w:ascii="Times New Roman" w:hAnsi="Times New Roman" w:cs="Times New Roman"/>
          <w:sz w:val="24"/>
          <w:szCs w:val="24"/>
          <w:lang w:val="lv-LV"/>
        </w:rPr>
        <w:t>Vides aizsardzības un reģionālās attīstības ministra</w:t>
      </w:r>
      <w:r w:rsidRPr="00F42D0A">
        <w:rPr>
          <w:rStyle w:val="st"/>
          <w:lang w:val="lv-LV"/>
        </w:rPr>
        <w:t xml:space="preserve"> </w:t>
      </w: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Kaspara Gerharda </w:t>
      </w:r>
      <w:r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uzruna</w:t>
      </w:r>
    </w:p>
    <w:p w:rsidR="0094310B" w:rsidRPr="00F42D0A" w:rsidRDefault="0019757D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10.10–10.3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310B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Latgales reģiona ekonomikas attīstība</w:t>
      </w:r>
    </w:p>
    <w:p w:rsidR="0094310B" w:rsidRPr="00F42D0A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Laimdota Straujuma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(LR Saeima)</w:t>
      </w:r>
    </w:p>
    <w:p w:rsidR="0094310B" w:rsidRPr="00F42D0A" w:rsidRDefault="0019757D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10.30–10.5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1D507C"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Latgaliešu rakstības attīstība 20. gs. beigās un 21. gs. sākumā vai</w:t>
      </w:r>
      <w:r w:rsidR="001D507C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1D507C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la</w:t>
      </w:r>
      <w:r w:rsidR="00566260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tgaliešu rakstības līkloči</w:t>
      </w:r>
      <w:r w:rsidR="001D507C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/ </w:t>
      </w:r>
      <w:r w:rsidR="0094310B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Latgalīšu raksteibys atteisteiba 20. g. s. beiguos i 21. g.  suokumā ci/</w:t>
      </w:r>
      <w:r w:rsidR="001D507C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4310B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voi latgalīšu raksteibys leikumu leikumi</w:t>
      </w:r>
    </w:p>
    <w:p w:rsidR="0094310B" w:rsidRPr="00F42D0A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Lidija Leikuma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B1C36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(LU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310B" w:rsidRPr="00F42D0A" w:rsidRDefault="0019757D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10.50–11.1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310B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Latviešu latgaliešu un brazīliešu filozofa jezuīta Staņislava Ladusāna daudzpusīgais humānisms</w:t>
      </w:r>
    </w:p>
    <w:p w:rsidR="0094310B" w:rsidRPr="00F42D0A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Māra Kiope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B1C36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(LU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94310B" w:rsidRPr="00F42D0A" w:rsidRDefault="0019757D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11.10–11.3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4310B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310B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Latgaliešu literatūras vieta latviešu literatūras vēsturē – tradīcija un perspektīvas </w:t>
      </w:r>
    </w:p>
    <w:p w:rsidR="0094310B" w:rsidRPr="00F42D0A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Sigita Kušnere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="00FB1C36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LU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310B" w:rsidRPr="00F42D0A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94310B" w:rsidRPr="00F43CFF" w:rsidRDefault="0019757D" w:rsidP="0094310B">
      <w:pPr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11.3</w:t>
      </w:r>
      <w:r w:rsidR="0094310B" w:rsidRPr="00F42D0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0–12.00</w:t>
      </w:r>
      <w:r w:rsidR="0094310B" w:rsidRPr="00F42D0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  <w:t xml:space="preserve"> </w:t>
      </w:r>
      <w:r w:rsidR="0094310B" w:rsidRPr="00F42D0A">
        <w:rPr>
          <w:rFonts w:ascii="Times New Roman" w:eastAsia="Times New Roman" w:hAnsi="Times New Roman" w:cs="Times New Roman"/>
          <w:sz w:val="28"/>
          <w:szCs w:val="28"/>
          <w:lang w:val="lv-LV"/>
        </w:rPr>
        <w:t>Izstādes</w:t>
      </w:r>
      <w:r w:rsidR="0094310B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4310B" w:rsidRPr="00F43CFF">
        <w:rPr>
          <w:rFonts w:ascii="Times New Roman" w:hAnsi="Times New Roman"/>
          <w:b/>
          <w:sz w:val="28"/>
          <w:szCs w:val="28"/>
          <w:lang w:val="lv-LV" w:eastAsia="lv-LV"/>
        </w:rPr>
        <w:t>„</w:t>
      </w:r>
      <w:r w:rsidR="0094310B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Cita Sibīrija: latviešu ciemi Lejas Bulāna, Timofejevka un Suhonoja</w:t>
      </w:r>
      <w:r w:rsidR="0094310B" w:rsidRPr="00F43CFF">
        <w:rPr>
          <w:rFonts w:ascii="Times New Roman" w:hAnsi="Times New Roman"/>
          <w:b/>
          <w:iCs/>
          <w:sz w:val="28"/>
          <w:szCs w:val="28"/>
          <w:lang w:val="lv-LV" w:eastAsia="lv-LV"/>
        </w:rPr>
        <w:t xml:space="preserve">” </w:t>
      </w:r>
      <w:r w:rsidR="0094310B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atklāšana, kafijas pauze (stikla terase 2. stāvā)</w:t>
      </w:r>
    </w:p>
    <w:p w:rsidR="0094310B" w:rsidRPr="00F43CFF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12.00–14.00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Paralēls darbs sekcijās</w:t>
      </w:r>
    </w:p>
    <w:p w:rsidR="0094310B" w:rsidRPr="00F43CFF" w:rsidRDefault="00FB1C36" w:rsidP="0094310B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ab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Latgales diskurss literatūras vēsturē </w:t>
      </w:r>
    </w:p>
    <w:p w:rsidR="00FB1C36" w:rsidRPr="00F43CFF" w:rsidRDefault="00FB1C36" w:rsidP="00FB1C36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Valodas un izglītības politikas jautājumi latgalistikā </w:t>
      </w:r>
    </w:p>
    <w:p w:rsidR="00FB1C36" w:rsidRPr="00F43CFF" w:rsidRDefault="00FB1C36" w:rsidP="00FB1C36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>Vēstures un komunikāciju diskurss latgalistikā</w:t>
      </w:r>
    </w:p>
    <w:p w:rsidR="00FB1C36" w:rsidRPr="00F43CFF" w:rsidRDefault="00FB1C36" w:rsidP="00FB1C36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i/>
          <w:sz w:val="24"/>
          <w:szCs w:val="24"/>
          <w:lang w:val="lv-LV"/>
        </w:rPr>
        <w:t>Latgales reģiona ekonomikas un uzņēmējdarbības attīstības iespējas</w:t>
      </w:r>
    </w:p>
    <w:p w:rsidR="00FB1C36" w:rsidRPr="00F43CFF" w:rsidRDefault="00FB1C36" w:rsidP="00FB1C36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gada Latgales kongresa vēsturiska un juridiska nozīme un loma</w:t>
      </w:r>
      <w:r w:rsidRPr="00F43CFF">
        <w:rPr>
          <w:rStyle w:val="apple-converted-space"/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Latvijas valstiskumā un Satversmē</w:t>
      </w:r>
      <w:r w:rsidRPr="00F43CFF">
        <w:rPr>
          <w:rStyle w:val="FootnoteReference"/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footnoteReference w:id="1"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94310B" w:rsidRPr="00F43CFF" w:rsidRDefault="0094310B" w:rsidP="0094310B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</w:p>
    <w:p w:rsidR="00491C71" w:rsidRPr="00F43CFF" w:rsidRDefault="00491C71" w:rsidP="0094310B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FB1C36" w:rsidRPr="00F43CFF" w:rsidRDefault="00FB1C3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Latgales diskurss literatūras vēsturē 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214.</w:t>
      </w:r>
      <w:r w:rsidR="00640C67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="00640C67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B1C36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Vadītāja</w:t>
      </w:r>
      <w:proofErr w:type="spellEnd"/>
      <w:r w:rsidR="00FB1C36"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Ieva</w:t>
      </w:r>
      <w:proofErr w:type="spellEnd"/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Kalniņa</w:t>
      </w:r>
      <w:proofErr w:type="spellEnd"/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Austrumlatvija 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tautisko romantiķu ģeotelpiskajā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poētikā</w:t>
      </w:r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Ojārs Lāms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</w:t>
      </w: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Anita Liepa un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Latgale: rakstnieka ģeokultūr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vēsturiskā pozicionējuma aspekti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Sandra Meškova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(DU) </w:t>
      </w:r>
    </w:p>
    <w:p w:rsidR="00640C67" w:rsidRPr="00F43CFF" w:rsidRDefault="00640C67" w:rsidP="00640C6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Ģeopolitika un geopoētika Staņislava Kolbuševska Baltijas esejās/ Geopolitics and Geopoetics in Stanisław Kolbuszewski’s Baltic Essays</w:t>
      </w:r>
    </w:p>
    <w:p w:rsidR="00640C67" w:rsidRPr="00F43CFF" w:rsidRDefault="00640C67" w:rsidP="00640C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Voiceks Brovarnijs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1D507C" w:rsidRPr="00F43CFF">
        <w:rPr>
          <w:rFonts w:ascii="Times New Roman" w:hAnsi="Times New Roman" w:cs="Times New Roman"/>
          <w:sz w:val="24"/>
          <w:szCs w:val="24"/>
          <w:lang w:val="lv-LV"/>
        </w:rPr>
        <w:t>Vrocla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vas Universitāte), </w:t>
      </w: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Pjotrs Zazuļa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(RTA)/ </w:t>
      </w: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Wojciech Browarny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 w:cs="Times New Roman"/>
        </w:rPr>
        <w:t>University of Wroclaw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Piotr Zazula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(RTA)</w:t>
      </w: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motīvs pēckara gadu cenzūrā un literatūrā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Raimonds Briedis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Kultūras akadēmija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LKA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640C67" w:rsidRPr="00F43CFF" w:rsidRDefault="00640C67" w:rsidP="00640C6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13.20–13.40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Latgaliskais latviešu dzejā pēc Otrā pasaules kara: dažas pārdomas par kopīgo un atšķirīgo nacionālās identitātes aspektā</w:t>
      </w:r>
    </w:p>
    <w:p w:rsidR="00640C67" w:rsidRPr="00F43CFF" w:rsidRDefault="00640C67" w:rsidP="00640C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Viesturs Vecgrāvis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(LU)</w:t>
      </w: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13.40–14.00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Ceļš uz latgaliešu literatūru 20. gadsimta 90. gados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Ieva Kalniņa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 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F72CE3" w:rsidRPr="00F43CFF" w:rsidRDefault="00640C67" w:rsidP="009431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Valodas un izglītības politikas jautājumi latgalistikā (124. auditorija)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philol.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Lidija Leikuma </w:t>
      </w:r>
    </w:p>
    <w:p w:rsidR="001D507C" w:rsidRPr="00F43CFF" w:rsidRDefault="001D507C" w:rsidP="001D5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1D507C" w:rsidRPr="00F43CFF" w:rsidRDefault="001D507C" w:rsidP="001D5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1929. gada „Nūteikumi par latgalīšu izlūksnes ortografiju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mūsdienu rakstība</w:t>
      </w:r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:rsidR="001D507C" w:rsidRPr="00F43CFF" w:rsidRDefault="001D507C" w:rsidP="001D50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Anna Stafecka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</w:t>
      </w:r>
    </w:p>
    <w:p w:rsidR="001D507C" w:rsidRPr="00F43CFF" w:rsidRDefault="001D507C" w:rsidP="001D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Baltkrievijas ZA Latviešu sektora darbība pēc 1920.–1930. gadu arhīvu materiāliem: latgalistikas aspekts</w:t>
      </w:r>
    </w:p>
    <w:p w:rsidR="001D507C" w:rsidRPr="00F43CFF" w:rsidRDefault="001D507C" w:rsidP="001D50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Aleksejs Andronovs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(Sanktpēterburgas Valsts universitāte) </w:t>
      </w:r>
    </w:p>
    <w:p w:rsidR="001D507C" w:rsidRPr="00F43CFF" w:rsidRDefault="001D507C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Latgaliešu rakstu valoda un novadmācība: problēmas un risinājumi</w:t>
      </w:r>
    </w:p>
    <w:p w:rsidR="001D507C" w:rsidRPr="00F43CFF" w:rsidRDefault="001D507C" w:rsidP="001D50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Veronika Dundure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Latgaliešu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valodas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CFF">
        <w:rPr>
          <w:rFonts w:ascii="Times New Roman" w:hAnsi="Times New Roman"/>
          <w:sz w:val="24"/>
          <w:szCs w:val="24"/>
        </w:rPr>
        <w:t>literatūras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F43CFF">
        <w:rPr>
          <w:rFonts w:ascii="Times New Roman" w:hAnsi="Times New Roman"/>
          <w:sz w:val="24"/>
          <w:szCs w:val="24"/>
        </w:rPr>
        <w:t>kultūrvēstures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asociācija</w:t>
      </w:r>
      <w:proofErr w:type="spellEnd"/>
      <w:r w:rsidRPr="00F43CFF">
        <w:rPr>
          <w:rFonts w:ascii="Times New Roman" w:hAnsi="Times New Roman"/>
          <w:sz w:val="24"/>
          <w:szCs w:val="24"/>
        </w:rPr>
        <w:t>, LVLKSA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1D507C" w:rsidRPr="00F43CFF" w:rsidRDefault="001D507C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Latgola i Vyrova: ap regiona volūdys vuiceišonu Latvejis i Igaunejis školuos i bārnuduorzūs/ Latgale un Veru: par reģiona valodas mācīšanu Latvijas un Igaunijas skolās un bērnudārzos</w:t>
      </w:r>
    </w:p>
    <w:p w:rsidR="001D507C" w:rsidRPr="00F43CFF" w:rsidRDefault="00D873EC" w:rsidP="001D50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Armands Kociņš, Ansis Ataols Bērziņš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Latgaliešu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valodas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centrs</w:t>
      </w:r>
      <w:proofErr w:type="spellEnd"/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D873EC" w:rsidRPr="00F43CFF" w:rsidRDefault="001D507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Latgaliešu valodas, novadmācības jautājums izglītības politikā</w:t>
      </w:r>
      <w:r w:rsidR="00D873EC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Tiešsaistē www.rta.lv</w:t>
      </w: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Vadītāja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Ilga</w:t>
      </w:r>
      <w:proofErr w:type="spellEnd"/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Šuplinska</w:t>
      </w:r>
      <w:proofErr w:type="spellEnd"/>
    </w:p>
    <w:p w:rsidR="00D873EC" w:rsidRPr="00F43CFF" w:rsidRDefault="00D873EC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Problēmjautājumi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A71DCD" w:rsidRPr="00F43CFF" w:rsidRDefault="00A71DCD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Kā panākt, lai valsts mērogā pievērš uzmanību novadmācības svarīgumam patriotiskās audzināšanas un spēcīgas teritoriālās, nacionālās identitātes veidošanā?</w:t>
      </w:r>
    </w:p>
    <w:p w:rsidR="00A71DCD" w:rsidRPr="00F43CFF" w:rsidRDefault="00A71DCD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Novadmācības saturs un valoda.</w:t>
      </w: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lv-LV"/>
        </w:rPr>
      </w:pPr>
      <w:r w:rsidRPr="00F43CFF">
        <w:rPr>
          <w:rStyle w:val="c1"/>
          <w:rFonts w:ascii="Times New Roman" w:eastAsiaTheme="minorEastAsia" w:hAnsi="Times New Roman" w:cs="Times New Roman"/>
          <w:i/>
          <w:sz w:val="24"/>
          <w:szCs w:val="24"/>
          <w:lang w:val="lv-LV"/>
        </w:rPr>
        <w:t>Cik liela mērķdotācija ir nepieciešama katru gadu, lai nodrošinātu novadmācību Latgales reģiona skolās?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lv-LV"/>
        </w:rPr>
        <w:t xml:space="preserve"> </w:t>
      </w:r>
    </w:p>
    <w:p w:rsidR="00D873EC" w:rsidRPr="00F43CFF" w:rsidRDefault="00D873EC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D873EC" w:rsidRPr="00F43CFF" w:rsidRDefault="00D873EC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Rugāte</w:t>
      </w:r>
      <w:proofErr w:type="spellEnd"/>
      <w:r w:rsidR="00D873EC"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873EC" w:rsidRPr="00F43CFF">
        <w:rPr>
          <w:rFonts w:ascii="Times New Roman" w:eastAsia="Times New Roman" w:hAnsi="Times New Roman" w:cs="Times New Roman"/>
          <w:bCs/>
          <w:sz w:val="24"/>
          <w:szCs w:val="24"/>
        </w:rPr>
        <w:t>sabiedriska</w:t>
      </w:r>
      <w:proofErr w:type="spellEnd"/>
      <w:r w:rsidR="00D873EC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73EC" w:rsidRPr="00F43CFF">
        <w:rPr>
          <w:rFonts w:ascii="Times New Roman" w:eastAsia="Times New Roman" w:hAnsi="Times New Roman" w:cs="Times New Roman"/>
          <w:bCs/>
          <w:sz w:val="24"/>
          <w:szCs w:val="24"/>
        </w:rPr>
        <w:t>darbiniece</w:t>
      </w:r>
      <w:proofErr w:type="spellEnd"/>
    </w:p>
    <w:p w:rsidR="00A71DCD" w:rsidRPr="00F43CFF" w:rsidRDefault="00C43FF0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Sanita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Lazdiņ</w:t>
      </w:r>
      <w:r w:rsidR="00A71DCD"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A71DCD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RTA </w:t>
      </w:r>
      <w:proofErr w:type="spellStart"/>
      <w:r w:rsidR="00A71DCD" w:rsidRPr="00F43CFF">
        <w:rPr>
          <w:rFonts w:ascii="Times New Roman" w:eastAsia="Times New Roman" w:hAnsi="Times New Roman" w:cs="Times New Roman"/>
          <w:bCs/>
          <w:sz w:val="24"/>
          <w:szCs w:val="24"/>
        </w:rPr>
        <w:t>profesore</w:t>
      </w:r>
      <w:proofErr w:type="spellEnd"/>
    </w:p>
    <w:p w:rsidR="00A71DCD" w:rsidRPr="00F43CFF" w:rsidRDefault="00C43FF0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Ingūna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Zeiļa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Rēzeknes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Valsts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poļu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ģimnāzijas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sākumskolas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skolotāja</w:t>
      </w:r>
      <w:proofErr w:type="spellEnd"/>
    </w:p>
    <w:p w:rsidR="00C43FF0" w:rsidRPr="00F43CFF" w:rsidRDefault="00C43FF0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3EC" w:rsidRPr="00F43CFF" w:rsidRDefault="00D873EC" w:rsidP="00264C90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</w:rPr>
      </w:pPr>
      <w:r w:rsidRPr="00F43CFF">
        <w:rPr>
          <w:rFonts w:ascii="Times New Roman" w:hAnsi="Times New Roman"/>
          <w:b/>
          <w:noProof/>
          <w:sz w:val="28"/>
          <w:szCs w:val="28"/>
        </w:rPr>
        <w:t>Vēstures un komunikāciju diskurss latgalistikā</w:t>
      </w:r>
      <w:r w:rsidR="00264C90" w:rsidRPr="00F43CF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215. 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Vadītāja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hist.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Inese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Runce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3EC" w:rsidRPr="00F43CFF" w:rsidRDefault="00D873EC" w:rsidP="00D87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Krustpils Dzirkaļu pilskalns. Jaunas atziņas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Juris Urtāns</w:t>
      </w:r>
      <w:r w:rsidR="0077288E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Kultūras akadēmija, LKA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D873EC" w:rsidRPr="00F43CFF" w:rsidRDefault="00D873EC" w:rsidP="00D873E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Latgales etnosociālo grupu veidošanās pēc Rēzeknes stārastijas 16. – 18. gs. inventāru un dvēseļu revīzijas ziņām/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Latgolys etnosocialūs grupu veiduošonuos piec Rēzeknis starastejis 16.–18. g. s. inventaru i dvieseļu revizejis </w:t>
      </w:r>
      <w:r w:rsidR="0056626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ziņu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Agris Dzenis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(Kandavas novada muzejs) </w:t>
      </w:r>
    </w:p>
    <w:p w:rsidR="00D873EC" w:rsidRPr="00F43CFF" w:rsidRDefault="00D873EC" w:rsidP="00D873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ģerboņa un karoga rašanās vēsture un attīstība</w:t>
      </w:r>
    </w:p>
    <w:p w:rsidR="00D873EC" w:rsidRPr="00F43CFF" w:rsidRDefault="00264C90" w:rsidP="00D873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Māris Rumaks</w:t>
      </w:r>
      <w:r w:rsidR="00D873EC"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 w:cs="Times New Roman"/>
          <w:sz w:val="24"/>
          <w:szCs w:val="24"/>
        </w:rPr>
        <w:t xml:space="preserve">SIA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Pr="00F43CFF">
        <w:rPr>
          <w:rFonts w:ascii="Times New Roman" w:hAnsi="Times New Roman" w:cs="Times New Roman"/>
          <w:sz w:val="24"/>
          <w:szCs w:val="24"/>
        </w:rPr>
        <w:t>Baltic Flags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D873EC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D873EC" w:rsidRPr="00F43CFF" w:rsidRDefault="00D873EC" w:rsidP="00D8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Leo Trukšāns – Latgales pētnieks</w:t>
      </w:r>
    </w:p>
    <w:p w:rsidR="00D873EC" w:rsidRPr="00F43CFF" w:rsidRDefault="00264C90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Valērijs Makarevičs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DU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D873EC" w:rsidRPr="00F43CFF" w:rsidRDefault="00D873EC" w:rsidP="00D873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13.20–13.40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Grāmatnieks Stepons Seiļs un viņa arhīvs Latvijas Nacionālajā bibliotēkā</w:t>
      </w:r>
    </w:p>
    <w:p w:rsidR="00D873EC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Lilija Limane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(Latvijas Nacionālā bibliotēka</w:t>
      </w:r>
      <w:r w:rsidR="00D873EC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D873EC" w:rsidRPr="00F43CFF" w:rsidRDefault="00D873EC" w:rsidP="00D8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13.40–14.00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Latgaliskais Daugavpilī gida stāstos un publiskajā telpā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 </w:t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Latgaliskais Daugovpilī gida stuostūs i publiskajā telpā</w:t>
      </w:r>
    </w:p>
    <w:p w:rsidR="00D873EC" w:rsidRPr="00F43CFF" w:rsidRDefault="00264C90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Ivars Magazeinis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tiesa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A71DCD" w:rsidRPr="00F43CFF" w:rsidRDefault="00A71DCD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sz w:val="28"/>
          <w:szCs w:val="28"/>
          <w:lang w:val="lv-LV"/>
        </w:rPr>
        <w:t>Latgales reģiona ekonomikas un uzņēmējdarbības attīstības iespējas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="00DC6998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(aktu zāle)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oec.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Sandra Ežmale </w:t>
      </w:r>
    </w:p>
    <w:p w:rsidR="00264C90" w:rsidRPr="00F43CFF" w:rsidRDefault="00264C90" w:rsidP="00264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264C90" w:rsidRPr="00F43CFF" w:rsidRDefault="00264C90" w:rsidP="00264C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</w:t>
      </w:r>
      <w:r w:rsidR="00B73B5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Augstākās izglītības un pētniecības ietekme Latgales izaugsmē</w:t>
      </w:r>
      <w:r w:rsidRPr="00F43CFF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 xml:space="preserve"> 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Edmunds Teirumnieks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(RTA)</w:t>
      </w:r>
    </w:p>
    <w:p w:rsidR="00264C90" w:rsidRPr="00F43CFF" w:rsidRDefault="00B73B5F" w:rsidP="002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12.15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–12.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Latvijas reģioni ceļā uz viedo ekonomiku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Baiba Rivža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Zinātņu akadēmija),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Elita Jermolajeva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Lauksaimniecības un meža zinātņu akadēmija)</w:t>
      </w:r>
    </w:p>
    <w:p w:rsidR="00264C90" w:rsidRPr="00F43CFF" w:rsidRDefault="00B73B5F" w:rsidP="00264C9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12.30–12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45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Uzņēmējdarbības attīstība Latgalē</w:t>
      </w:r>
    </w:p>
    <w:p w:rsidR="00264C90" w:rsidRPr="00F43CFF" w:rsidRDefault="00B73B5F" w:rsidP="00264C9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Anrijs Matīss</w:t>
      </w:r>
      <w:r w:rsidR="00264C90"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/>
          <w:sz w:val="24"/>
          <w:szCs w:val="24"/>
          <w:lang w:val="lv-LV"/>
        </w:rPr>
        <w:t>LR Saeima</w:t>
      </w:r>
      <w:r w:rsidR="00264C90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B73B5F" w:rsidRPr="00F43CFF" w:rsidRDefault="00B73B5F" w:rsidP="00B7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12.45–13.00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Biometāna ražošanas vides un socioekonomiskie aspekti</w:t>
      </w:r>
    </w:p>
    <w:p w:rsidR="00B73B5F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Māra Rēpele, Mikus Ramanis, Gatis Bažbauers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(Rīgas Tehniskā universitāte, RTU</w:t>
      </w:r>
      <w:r w:rsidR="00F77275"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 xml:space="preserve">Vides </w:t>
      </w:r>
      <w:proofErr w:type="spellStart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>Aizsardzības</w:t>
      </w:r>
      <w:proofErr w:type="spellEnd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>siltuma</w:t>
      </w:r>
      <w:proofErr w:type="spellEnd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>sistēmu</w:t>
      </w:r>
      <w:proofErr w:type="spellEnd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275" w:rsidRPr="00760B9F">
        <w:rPr>
          <w:rFonts w:ascii="Times New Roman" w:eastAsia="Times New Roman" w:hAnsi="Times New Roman" w:cs="Times New Roman"/>
          <w:bCs/>
          <w:sz w:val="24"/>
          <w:szCs w:val="24"/>
        </w:rPr>
        <w:t>institūts</w:t>
      </w:r>
      <w:proofErr w:type="spellEnd"/>
      <w:r w:rsidR="00760B9F" w:rsidRPr="00760B9F">
        <w:rPr>
          <w:rFonts w:ascii="Times New Roman" w:eastAsia="Times New Roman" w:hAnsi="Times New Roman" w:cs="Times New Roman"/>
          <w:bCs/>
          <w:sz w:val="24"/>
          <w:szCs w:val="24"/>
        </w:rPr>
        <w:t>, VASSI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264C90" w:rsidRPr="00F43CFF" w:rsidRDefault="00B73B5F" w:rsidP="00264C9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–13.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Rēzeknes SEZ – sasniegtais 20 gados un nākotnes izaicinājumi</w:t>
      </w:r>
    </w:p>
    <w:p w:rsidR="00264C90" w:rsidRPr="00F43CFF" w:rsidRDefault="00B73B5F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Sandra Ežmale</w:t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Rēzeknes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Speciālā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ekonomiskā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zona</w:t>
      </w:r>
      <w:r w:rsidR="00C43FF0" w:rsidRPr="00F43CFF">
        <w:rPr>
          <w:rFonts w:ascii="Times New Roman" w:hAnsi="Times New Roman"/>
          <w:sz w:val="24"/>
          <w:szCs w:val="24"/>
        </w:rPr>
        <w:t xml:space="preserve"> (RSEZ)</w:t>
      </w:r>
      <w:r w:rsidRPr="00F43CFF">
        <w:rPr>
          <w:rFonts w:ascii="Times New Roman" w:hAnsi="Times New Roman"/>
          <w:sz w:val="24"/>
          <w:szCs w:val="24"/>
        </w:rPr>
        <w:t>, RTA</w:t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B73B5F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="00B73B5F"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B73B5F" w:rsidRPr="00F43CFF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>Latgales reģiona ekonomikas un uzņēmējdarbības attīstības iespējas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Tiešsaistē www.rta.lv</w:t>
      </w:r>
    </w:p>
    <w:p w:rsidR="00264C90" w:rsidRPr="00F43CFF" w:rsidRDefault="00B73B5F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oec.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Elita Jermolajeva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B73B5F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Kādi ir bremzējošie faktori straujākai Latgales reģiona izaugsmei un uzņēmējdarbības attīstībai?</w:t>
      </w:r>
    </w:p>
    <w:p w:rsidR="00B73B5F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Kādi reģionālā atbalsta instrumenti būtu nepieciešami, lai nodrošinātu mērķorientētu valsts atbalstu Latgalei?</w:t>
      </w:r>
    </w:p>
    <w:p w:rsidR="00264C90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Ko pašvaldības un valsts pārvalde var darīt, lai efektīvāk sadarbotos ar uzņēmējiem un mazinātu administratīvo slogu?</w:t>
      </w:r>
    </w:p>
    <w:p w:rsidR="00B73B5F" w:rsidRPr="00F43CFF" w:rsidRDefault="00B73B5F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Viedokļi:</w:t>
      </w:r>
    </w:p>
    <w:p w:rsidR="00B73B5F" w:rsidRPr="00F43CFF" w:rsidRDefault="00B6018D" w:rsidP="00B73B5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Aldis Adamovičs, </w:t>
      </w:r>
      <w:r w:rsidR="00C43FF0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12. Saeimas deputāts</w:t>
      </w:r>
    </w:p>
    <w:p w:rsidR="00640C67" w:rsidRPr="00F43CFF" w:rsidRDefault="00DC775A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Staņislavs</w:t>
      </w:r>
      <w:r w:rsidR="00B6018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Ratinskis, </w:t>
      </w:r>
      <w:r w:rsidR="00B73B5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RSEZ SIA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B73B5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LATSTAB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B73B5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43FF0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valdes priekšsēdētājs</w:t>
      </w:r>
    </w:p>
    <w:p w:rsidR="00CD0EEE" w:rsidRPr="00F43CFF" w:rsidRDefault="00DC6998" w:rsidP="00943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ab/>
      </w:r>
      <w:r w:rsidRPr="00F43CFF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Sandra Ežmale, </w:t>
      </w:r>
      <w:r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RSEZ</w:t>
      </w:r>
      <w:r w:rsidR="00C43FF0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pārvaldes pārvaldniece</w:t>
      </w:r>
    </w:p>
    <w:p w:rsidR="00CD0EEE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</w:pPr>
    </w:p>
    <w:p w:rsidR="00BE631F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lastRenderedPageBreak/>
        <w:t>Stenda referāti aplūkojami visu konferences laiku</w:t>
      </w:r>
      <w:r w:rsidR="006442ED"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, autoriem ir priekšroka diskusijās</w:t>
      </w:r>
      <w:r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: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Māris Igavens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(RTA)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Inovāciju barjeras Latvijā/ 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Inovaceju barjerys Latvejā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Linda Sūniņa, Pēteris </w:t>
      </w:r>
      <w:r w:rsidR="00BE631F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Rivža, Baiba Rivža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(Latvijas Lauksaimniecības universitāte)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Latgales reģiona novadu attīstība un inovāciju efektivitāte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Dmitrijs Oļehnovičs, Inta Ostrovska</w:t>
      </w:r>
      <w:r w:rsidR="00BE631F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(DU)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Teritorijas viedās attīstības izpētes atziņu analīze Latgales reģionā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Dzintra Iliško, Astrīda Skrinda, Anita Pipere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(DU)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Žurnāli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- „Skolotāju izglītības žurnāls ilgtspējai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” (JTEFS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) un „Diskurss un komunikācij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a ilgt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spējīgai izglītī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bai”(DCSE)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to ieguldījums reģiona ilgtspējīgai attīstībai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/ 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The contribution of the Journals: JTEFS and DCSE on a sustainable development of the region</w:t>
      </w:r>
    </w:p>
    <w:p w:rsidR="00BE631F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Sandra Jonikāne</w:t>
      </w:r>
      <w:r w:rsidR="00BE631F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(SIA </w:t>
      </w:r>
      <w:r w:rsidR="00BE631F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Rēzeknes ūdens</w:t>
      </w:r>
      <w:r w:rsidR="00BE631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)</w:t>
      </w:r>
      <w:r w:rsidR="00BE631F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Latgales televīzijas sabiedrības (LTS) ietekme uz sabiedriskajiem procesiem Latvijā un Latgalē latgaliešu valodas popularizēšanā/ 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Latgolys televizejis sabīdreibys (LTS) ītekme iz sabīdryskajim procesim Latvejā i Latgolā latgalīšu volūdys populariziešonā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Jānis Dimants, Jr.</w:t>
      </w:r>
      <w:r w:rsidR="00EB6F72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EB6F72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(Andriva Jurdža fonds)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Rēzeknes </w:t>
      </w:r>
      <w:r w:rsidR="00BE631F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kongresa 65 gadu atcere Amerikā</w:t>
      </w:r>
    </w:p>
    <w:p w:rsidR="00BE631F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Zane Cekula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1F6FA8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1F6FA8" w:rsidRPr="00F43CFF">
        <w:rPr>
          <w:rFonts w:ascii="Times New Roman" w:hAnsi="Times New Roman"/>
          <w:sz w:val="24"/>
          <w:szCs w:val="24"/>
          <w:lang w:val="lv-LV"/>
        </w:rPr>
        <w:t>Latvijas Ģeotelpiskās informācijas aģentūra, RTA</w:t>
      </w:r>
      <w:r w:rsidR="001F6FA8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) 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Saimnieciskā darbība, amati un nodarboš</w:t>
      </w:r>
      <w:r w:rsidR="00BE631F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anās veidi Latgales vietvārdos</w:t>
      </w:r>
    </w:p>
    <w:p w:rsidR="001D66C6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Oskars Orlovs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(RTA) 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2016. gada kultūras balvas „Boņuks” nominantu darbu raksturojums literatūrā/  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201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6. goda kulturys bolvys „Boņuks”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nominantu dorbu raksturuojums literatūrā</w:t>
      </w:r>
    </w:p>
    <w:p w:rsidR="00BE631F" w:rsidRPr="00F43CFF" w:rsidRDefault="00BE631F" w:rsidP="00943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</w:p>
    <w:p w:rsidR="00CD0EEE" w:rsidRPr="00F43CFF" w:rsidRDefault="00CD0EEE" w:rsidP="00BE63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14.</w:t>
      </w:r>
      <w:r w:rsidR="00BE631F"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00–</w:t>
      </w:r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15.00</w:t>
      </w:r>
      <w:r w:rsidRPr="00F43CF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Pusdienas</w:t>
      </w:r>
    </w:p>
    <w:p w:rsidR="003D24D4" w:rsidRPr="00F43CFF" w:rsidRDefault="003D24D4" w:rsidP="003D24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15.00–16.20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Paralēls darbs sekcijās</w:t>
      </w:r>
    </w:p>
    <w:p w:rsidR="001F6FA8" w:rsidRPr="00F43CFF" w:rsidRDefault="001F6FA8" w:rsidP="003D24D4">
      <w:pPr>
        <w:spacing w:after="0" w:line="240" w:lineRule="auto"/>
        <w:rPr>
          <w:sz w:val="24"/>
          <w:szCs w:val="24"/>
          <w:lang w:val="lv-LV"/>
        </w:rPr>
      </w:pP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Latgales diskurss literatūras vēsturē 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124. 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Vadītāji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Ojārs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Lāms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Maija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Burima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FA8" w:rsidRPr="00F43CFF" w:rsidRDefault="001F6FA8" w:rsidP="001F6FA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Latgaliskais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komponents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mācību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literatūrā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un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mākslas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nozaru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vēsturiskos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pārskata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izdevumos</w:t>
      </w:r>
      <w:proofErr w:type="spellEnd"/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Tiešsaistē www.rta.lv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Vadītājs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Ojārs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Lāms</w:t>
      </w:r>
      <w:proofErr w:type="spellEnd"/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Problēmjautājumi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3D24D4" w:rsidRPr="00F43CFF" w:rsidRDefault="003D24D4" w:rsidP="001F6FA8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Cik lielā mērā un kuros priekšmetos īpaši ir jāpārskata programmas, respektējot latgalisko komponentu?</w:t>
      </w:r>
    </w:p>
    <w:p w:rsidR="003D24D4" w:rsidRPr="00F43CFF" w:rsidRDefault="003D24D4" w:rsidP="003D24D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Skolotāja izvēle un atbildība, vai tie ir pietiekami argumenti, lai teiktu, ka reģionālais (latgalistikas) komponents tiek pasniegts pietiekami skolās jau šobrīd?</w:t>
      </w:r>
    </w:p>
    <w:p w:rsidR="001F6FA8" w:rsidRPr="00F43CFF" w:rsidRDefault="003D24D4" w:rsidP="001F6FA8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lastRenderedPageBreak/>
        <w:t>Kā panākt, lai latgaliskais komponents ir iekļauts mācību programmās un grāmatās?</w:t>
      </w:r>
    </w:p>
    <w:p w:rsidR="003D24D4" w:rsidRPr="00F43CFF" w:rsidRDefault="003D24D4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Dace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Dalbiņa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Latviešu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valodas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aģentūra</w:t>
      </w:r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direktora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vietniece</w:t>
      </w:r>
      <w:proofErr w:type="spellEnd"/>
    </w:p>
    <w:p w:rsidR="001F6FA8" w:rsidRPr="00F42D0A" w:rsidRDefault="00C43FF0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>Imants</w:t>
      </w:r>
      <w:proofErr w:type="spellEnd"/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>Slišāns</w:t>
      </w:r>
      <w:proofErr w:type="spellEnd"/>
      <w:r w:rsidRPr="00F42D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2D0A">
        <w:rPr>
          <w:rFonts w:ascii="Times New Roman" w:eastAsia="Times New Roman" w:hAnsi="Times New Roman" w:cs="Times New Roman"/>
          <w:bCs/>
          <w:sz w:val="24"/>
          <w:szCs w:val="24"/>
        </w:rPr>
        <w:t>Baltinavas</w:t>
      </w:r>
      <w:proofErr w:type="spellEnd"/>
      <w:r w:rsidRPr="00F42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bCs/>
          <w:sz w:val="24"/>
          <w:szCs w:val="24"/>
        </w:rPr>
        <w:t>vidusskola</w:t>
      </w:r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>direktors</w:t>
      </w:r>
      <w:proofErr w:type="spellEnd"/>
      <w:r w:rsidRPr="00F42D0A">
        <w:rPr>
          <w:rFonts w:ascii="Times New Roman" w:eastAsia="Times New Roman" w:hAnsi="Times New Roman" w:cs="Times New Roman"/>
          <w:bCs/>
          <w:sz w:val="24"/>
          <w:szCs w:val="24"/>
        </w:rPr>
        <w:t>, LVLKSA</w:t>
      </w:r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>valdes</w:t>
      </w:r>
      <w:proofErr w:type="spellEnd"/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2D0A">
        <w:rPr>
          <w:rFonts w:ascii="Times New Roman" w:eastAsia="Times New Roman" w:hAnsi="Times New Roman" w:cs="Times New Roman"/>
          <w:bCs/>
          <w:sz w:val="24"/>
          <w:szCs w:val="24"/>
        </w:rPr>
        <w:t>loceklis</w:t>
      </w:r>
      <w:proofErr w:type="spellEnd"/>
    </w:p>
    <w:p w:rsidR="00391066" w:rsidRPr="00F42D0A" w:rsidRDefault="00391066" w:rsidP="00391066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r w:rsidRPr="00F42D0A">
        <w:rPr>
          <w:rFonts w:ascii="Times New Roman" w:eastAsia="Times New Roman" w:hAnsi="Times New Roman"/>
          <w:b/>
          <w:bCs/>
          <w:sz w:val="24"/>
          <w:szCs w:val="24"/>
        </w:rPr>
        <w:t xml:space="preserve">Anna </w:t>
      </w:r>
      <w:proofErr w:type="spellStart"/>
      <w:r w:rsidRPr="00F42D0A">
        <w:rPr>
          <w:rFonts w:ascii="Times New Roman" w:eastAsia="Times New Roman" w:hAnsi="Times New Roman"/>
          <w:b/>
          <w:bCs/>
          <w:sz w:val="24"/>
          <w:szCs w:val="24"/>
        </w:rPr>
        <w:t>Vulāne</w:t>
      </w:r>
      <w:proofErr w:type="spellEnd"/>
      <w:r w:rsidRPr="00F42D0A">
        <w:rPr>
          <w:rFonts w:ascii="Times New Roman" w:eastAsia="Times New Roman" w:hAnsi="Times New Roman"/>
          <w:bCs/>
          <w:sz w:val="24"/>
          <w:szCs w:val="24"/>
        </w:rPr>
        <w:t xml:space="preserve">, LU </w:t>
      </w:r>
      <w:proofErr w:type="spellStart"/>
      <w:r w:rsidRPr="00F42D0A">
        <w:rPr>
          <w:rFonts w:ascii="Times New Roman" w:eastAsia="Times New Roman" w:hAnsi="Times New Roman"/>
          <w:bCs/>
          <w:sz w:val="24"/>
          <w:szCs w:val="24"/>
        </w:rPr>
        <w:t>profesore</w:t>
      </w:r>
      <w:proofErr w:type="spellEnd"/>
    </w:p>
    <w:p w:rsidR="00C43FF0" w:rsidRPr="00F42D0A" w:rsidRDefault="00C43FF0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FA8" w:rsidRPr="00F42D0A" w:rsidRDefault="001F6FA8" w:rsidP="001F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15.40–16.00</w:t>
      </w: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tēls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literatūrā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gadsimta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pirmajās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desmitgadēs</w:t>
      </w:r>
      <w:proofErr w:type="spellEnd"/>
    </w:p>
    <w:p w:rsidR="001F6FA8" w:rsidRPr="00F42D0A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Alīna Romanovska</w:t>
      </w:r>
      <w:r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(DU) </w:t>
      </w:r>
    </w:p>
    <w:p w:rsidR="001F6FA8" w:rsidRPr="00F42D0A" w:rsidRDefault="001F6FA8" w:rsidP="001F6FA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16.00–16.20</w:t>
      </w: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krievu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rakstnieka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identitāte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diasporā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Boriss</w:t>
      </w:r>
      <w:proofErr w:type="spellEnd"/>
      <w:r w:rsidRPr="00F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eastAsia="Times New Roman" w:hAnsi="Times New Roman" w:cs="Times New Roman"/>
          <w:sz w:val="24"/>
          <w:szCs w:val="24"/>
        </w:rPr>
        <w:t>Judins</w:t>
      </w:r>
      <w:proofErr w:type="spellEnd"/>
    </w:p>
    <w:p w:rsidR="001F6FA8" w:rsidRPr="00F43CFF" w:rsidRDefault="001F6FA8" w:rsidP="001F6F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2D0A">
        <w:rPr>
          <w:rFonts w:ascii="Times New Roman" w:hAnsi="Times New Roman" w:cs="Times New Roman"/>
          <w:b/>
          <w:sz w:val="24"/>
          <w:szCs w:val="24"/>
          <w:lang w:val="lv-LV"/>
        </w:rPr>
        <w:t>Maija Burima, Žans Badins</w:t>
      </w:r>
      <w:r w:rsidRPr="00F42D0A">
        <w:rPr>
          <w:rFonts w:ascii="Times New Roman" w:hAnsi="Times New Roman" w:cs="Times New Roman"/>
          <w:sz w:val="24"/>
          <w:szCs w:val="24"/>
          <w:lang w:val="lv-LV"/>
        </w:rPr>
        <w:t xml:space="preserve"> (DU)</w:t>
      </w:r>
    </w:p>
    <w:p w:rsidR="001F6FA8" w:rsidRPr="00F43CFF" w:rsidRDefault="001F6FA8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3D24D4" w:rsidRPr="00F43CFF" w:rsidRDefault="003D24D4" w:rsidP="003D24D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Valodas un izglītības polit</w:t>
      </w:r>
      <w:r w:rsidR="00110783" w:rsidRPr="00F43CFF">
        <w:rPr>
          <w:rFonts w:ascii="Times New Roman" w:hAnsi="Times New Roman"/>
          <w:b/>
          <w:noProof/>
          <w:sz w:val="28"/>
          <w:szCs w:val="28"/>
          <w:lang w:val="lv-LV"/>
        </w:rPr>
        <w:t>ikas jautājumi latgalistikā (214</w:t>
      </w: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. auditorija)</w:t>
      </w:r>
    </w:p>
    <w:p w:rsidR="003D24D4" w:rsidRPr="00F43CFF" w:rsidRDefault="003D24D4" w:rsidP="003D24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philol.</w:t>
      </w:r>
      <w:r w:rsidR="00110783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Anna Stafeck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 </w:t>
      </w:r>
    </w:p>
    <w:p w:rsidR="003D24D4" w:rsidRPr="00F43CFF" w:rsidRDefault="003D24D4" w:rsidP="003D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110783" w:rsidRPr="00F43CFF" w:rsidRDefault="00110783" w:rsidP="0011078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.20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 poļu presē un vēstulēs 19. gs. beigās un 20. gs. sākumā/ Латгалия в польской прессе и письмах конца XIX и начала XX века/</w:t>
      </w:r>
    </w:p>
    <w:p w:rsidR="00110783" w:rsidRPr="00F43CFF" w:rsidRDefault="00110783" w:rsidP="0011078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Dorota Kristina Rembiševska</w:t>
      </w:r>
      <w:r w:rsidR="0094739B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(Poļu Zinātņu akadēmija, Varšava)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/ Dorota Krystyna Rembiszewska 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94739B" w:rsidRPr="00F43CFF">
        <w:rPr>
          <w:rFonts w:ascii="Times New Roman" w:hAnsi="Times New Roman"/>
          <w:sz w:val="24"/>
          <w:szCs w:val="24"/>
        </w:rPr>
        <w:t>Polish Academy of Sciences, Warszawa)</w:t>
      </w:r>
    </w:p>
    <w:p w:rsidR="00275846" w:rsidRPr="00F43CFF" w:rsidRDefault="00110783" w:rsidP="0027584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15.20–15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.40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Mājas valoda: vienas poļu ģimenes piemērs Rēzeknē/ Домашний язык на примере одной из польских семей в Резекне</w:t>
      </w:r>
    </w:p>
    <w:p w:rsidR="00275846" w:rsidRPr="00F43CFF" w:rsidRDefault="00275846" w:rsidP="0027584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Kazimežs Sikora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(Jagelonas Universitāte Krakovā)/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Kazimierz Sikora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 w:cs="Times New Roman"/>
          <w:sz w:val="24"/>
          <w:szCs w:val="24"/>
        </w:rPr>
        <w:t xml:space="preserve">Jagiellonian University in </w:t>
      </w:r>
      <w:proofErr w:type="spellStart"/>
      <w:r w:rsidRPr="00F43CFF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275846" w:rsidRPr="00F43CFF" w:rsidRDefault="00110783" w:rsidP="00275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.00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Zinātniskās pieredzes stāsti par Latgales cilvēkiem un valodām</w:t>
      </w:r>
    </w:p>
    <w:p w:rsidR="003D24D4" w:rsidRPr="00F43CFF" w:rsidRDefault="00275846" w:rsidP="00275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Sanita Lazdiņa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(RTA) </w:t>
      </w:r>
    </w:p>
    <w:p w:rsidR="003D24D4" w:rsidRPr="00F43CFF" w:rsidRDefault="00110783" w:rsidP="003D24D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16.00–16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.20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739B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Ar neskaidru psihisku stāvokli saistītā latgaliešu leksika</w:t>
      </w:r>
      <w:r w:rsidR="0094739B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 </w:t>
      </w:r>
      <w:r w:rsidR="0094739B" w:rsidRPr="00F43CFF">
        <w:rPr>
          <w:rFonts w:ascii="Times New Roman" w:hAnsi="Times New Roman"/>
          <w:sz w:val="24"/>
          <w:szCs w:val="24"/>
          <w:lang w:val="lv-LV"/>
        </w:rPr>
        <w:t>Ar naskaidru psihiskū stuovūkli saisteituo latgalīšu leksika</w:t>
      </w:r>
    </w:p>
    <w:p w:rsidR="003D24D4" w:rsidRPr="00F43CFF" w:rsidRDefault="0094739B" w:rsidP="003D24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Sandra Ūdre</w:t>
      </w:r>
      <w:r w:rsidR="003D24D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/>
          <w:sz w:val="24"/>
          <w:szCs w:val="24"/>
        </w:rPr>
        <w:t>RTA</w:t>
      </w:r>
      <w:r w:rsidR="003D24D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739B" w:rsidRPr="00F43CFF" w:rsidRDefault="0094739B" w:rsidP="0094739B">
      <w:pPr>
        <w:spacing w:after="0" w:line="240" w:lineRule="auto"/>
        <w:rPr>
          <w:sz w:val="24"/>
          <w:szCs w:val="24"/>
          <w:lang w:val="lv-LV"/>
        </w:rPr>
      </w:pPr>
    </w:p>
    <w:p w:rsidR="0094739B" w:rsidRPr="00F43CFF" w:rsidRDefault="0094739B" w:rsidP="0094739B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</w:rPr>
      </w:pPr>
      <w:r w:rsidRPr="00F43CFF">
        <w:rPr>
          <w:rFonts w:ascii="Times New Roman" w:hAnsi="Times New Roman"/>
          <w:b/>
          <w:noProof/>
          <w:sz w:val="28"/>
          <w:szCs w:val="28"/>
        </w:rPr>
        <w:t xml:space="preserve">Vēstures un komunikāciju diskurss latgalistikā 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215. 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4739B" w:rsidRPr="00F43CFF" w:rsidRDefault="0094739B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Vadītājs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lv-LV"/>
        </w:rPr>
        <w:t>habil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lv-LV"/>
        </w:rPr>
        <w:t>. art., Dr. hist.</w:t>
      </w:r>
      <w:r w:rsidRPr="00F43CFF">
        <w:rPr>
          <w:rFonts w:eastAsia="Times New Roman"/>
          <w:b/>
          <w:bCs/>
          <w:color w:val="000000"/>
          <w:lang w:eastAsia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Juris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Urtāns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739B" w:rsidRPr="00F43CFF" w:rsidRDefault="0094739B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739B" w:rsidRPr="00F00349" w:rsidRDefault="00DF5B2C" w:rsidP="00947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.20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>Dziesmu</w:t>
      </w:r>
      <w:proofErr w:type="spellEnd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B5" w:rsidRPr="00F00349">
        <w:rPr>
          <w:rFonts w:ascii="Times New Roman" w:eastAsia="Times New Roman" w:hAnsi="Times New Roman" w:cs="Times New Roman"/>
          <w:sz w:val="24"/>
          <w:szCs w:val="24"/>
        </w:rPr>
        <w:t>hronoloģija</w:t>
      </w:r>
      <w:proofErr w:type="spellEnd"/>
    </w:p>
    <w:p w:rsidR="0094739B" w:rsidRPr="00F00349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34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Ēvalds Daugulis</w:t>
      </w:r>
      <w:r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</w:t>
      </w:r>
      <w:r w:rsidR="0094739B"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>U)</w:t>
      </w:r>
    </w:p>
    <w:p w:rsidR="0094739B" w:rsidRPr="00F00349" w:rsidRDefault="00DF5B2C" w:rsidP="00636BB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15.20–15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.40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F0034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Kordiriģentu Terēzes un Staņislava Broku ieguldījums latgaliskās kultūrvides veidošanā Daugavpilī 20. gs. 60. gados/</w:t>
      </w:r>
      <w:r w:rsidR="00636BB5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</w:t>
      </w:r>
      <w:r w:rsidR="00636BB5"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>Kora dirigentu Terezis i Stanislava Broku īguļdejums latgaliskuos kulturvidis veiduošonā Daugovpilī 20. g. s. 60. godūs</w:t>
      </w:r>
    </w:p>
    <w:p w:rsidR="0094739B" w:rsidRPr="00F00349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34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Anna Rancāne</w:t>
      </w:r>
      <w:r w:rsidR="0094739B"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>(Rēzeknes novada pašvaldība</w:t>
      </w:r>
      <w:r w:rsidR="0094739B"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739B" w:rsidRPr="00F00349" w:rsidRDefault="00DF5B2C" w:rsidP="0094739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.00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>Latgaliešu mūzikas raksturojums (2005–2016)</w:t>
      </w:r>
    </w:p>
    <w:p w:rsidR="0094739B" w:rsidRPr="00F00349" w:rsidRDefault="00636BB5" w:rsidP="009473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349">
        <w:rPr>
          <w:rFonts w:ascii="Times New Roman" w:hAnsi="Times New Roman" w:cs="Times New Roman"/>
          <w:b/>
          <w:sz w:val="24"/>
          <w:szCs w:val="24"/>
          <w:lang w:val="lv-LV"/>
        </w:rPr>
        <w:t>Ingars Gusāns</w:t>
      </w:r>
      <w:r w:rsidR="0094739B" w:rsidRPr="00F00349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00349">
        <w:rPr>
          <w:rFonts w:ascii="Times New Roman" w:hAnsi="Times New Roman" w:cs="Times New Roman"/>
          <w:sz w:val="24"/>
          <w:szCs w:val="24"/>
          <w:lang w:val="lv-LV"/>
        </w:rPr>
        <w:t>RTA</w:t>
      </w:r>
      <w:r w:rsidR="0094739B" w:rsidRPr="00F00349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94739B" w:rsidRPr="00F43CFF" w:rsidRDefault="00DF5B2C" w:rsidP="0094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16.00–16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.20</w:t>
      </w:r>
      <w:r w:rsidR="0094739B" w:rsidRPr="00F003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F00349">
        <w:rPr>
          <w:rFonts w:ascii="Times New Roman" w:eastAsia="Times New Roman" w:hAnsi="Times New Roman" w:cs="Times New Roman"/>
          <w:sz w:val="24"/>
          <w:szCs w:val="24"/>
          <w:lang w:val="lv-LV"/>
        </w:rPr>
        <w:t>Skrindu dzimtas</w:t>
      </w:r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muzejs – piemiņas un izglītošanās vieta plašām sabiedrības grupām</w:t>
      </w:r>
    </w:p>
    <w:p w:rsidR="0094739B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Ilze Ozoliņa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Skrindu dzimtas muzejs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636BB5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sz w:val="28"/>
          <w:szCs w:val="28"/>
          <w:lang w:val="lv-LV"/>
        </w:rPr>
        <w:t>Latgales reģiona ekonomikas un uzņēmējdarbības attīstības iespējas</w:t>
      </w:r>
      <w:r w:rsidR="00275846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(a</w:t>
      </w:r>
      <w:r w:rsidR="00F421D5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ktu zāle)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Vadītājs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sc. ing.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Gatis Bažbauers </w:t>
      </w:r>
    </w:p>
    <w:p w:rsidR="00636BB5" w:rsidRPr="00F43CFF" w:rsidRDefault="00636BB5" w:rsidP="0063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636BB5" w:rsidRPr="00F43CFF" w:rsidRDefault="00636BB5" w:rsidP="00636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15.00–15.15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Latgales meža resursu ilgtspējīgas izmantošanas izaicinājums </w:t>
      </w:r>
    </w:p>
    <w:p w:rsidR="00636BB5" w:rsidRPr="00760B9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Dagnija Blumberga, </w:t>
      </w: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Einārs Cilinskis, Indra Muižniece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(RTU</w:t>
      </w:r>
      <w:r w:rsidR="00F77275"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VASSI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636BB5" w:rsidRPr="00760B9F" w:rsidRDefault="00636BB5" w:rsidP="0063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15.15–15.30</w:t>
      </w: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Sauleskalna ezerzeme Latgales attīstības perspektīvā</w:t>
      </w:r>
    </w:p>
    <w:p w:rsidR="00636BB5" w:rsidRPr="00760B9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Uvis Suško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760B9F">
        <w:rPr>
          <w:rFonts w:ascii="Times New Roman" w:hAnsi="Times New Roman"/>
          <w:sz w:val="24"/>
          <w:szCs w:val="24"/>
        </w:rPr>
        <w:t>Latvijas</w:t>
      </w:r>
      <w:proofErr w:type="spellEnd"/>
      <w:r w:rsidRPr="00760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B9F">
        <w:rPr>
          <w:rFonts w:ascii="Times New Roman" w:hAnsi="Times New Roman"/>
          <w:sz w:val="24"/>
          <w:szCs w:val="24"/>
        </w:rPr>
        <w:t>Dabas</w:t>
      </w:r>
      <w:proofErr w:type="spellEnd"/>
      <w:r w:rsidRPr="00760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B9F">
        <w:rPr>
          <w:rFonts w:ascii="Times New Roman" w:hAnsi="Times New Roman"/>
          <w:sz w:val="24"/>
          <w:szCs w:val="24"/>
        </w:rPr>
        <w:t>fonds</w:t>
      </w:r>
      <w:proofErr w:type="spellEnd"/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636BB5" w:rsidRPr="00760B9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36BB5" w:rsidRPr="00760B9F" w:rsidRDefault="00FE6EE4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15.40–16.2</w:t>
      </w:r>
      <w:r w:rsidR="00636BB5"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636BB5"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760B9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="00636BB5" w:rsidRPr="00760B9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DB5FA0" w:rsidRPr="00760B9F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>Dabas resursu izmantošanas iespējas Latgalē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Tiešsaistē www.rta.lv</w:t>
      </w:r>
    </w:p>
    <w:p w:rsidR="00636BB5" w:rsidRPr="00F43CFF" w:rsidRDefault="00FE6EE4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Vadītājs</w:t>
      </w:r>
      <w:r w:rsidR="00636BB5"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s</w:t>
      </w:r>
      <w:r w:rsidR="00636BB5"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c.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ing.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Edmunds Teirumnieks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1200A3" w:rsidRPr="00F43CFF" w:rsidRDefault="001200A3" w:rsidP="00636BB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Vai esošā dabas resursu apsaimniekošana un izmantošana ir ilgtspēja?</w:t>
      </w:r>
    </w:p>
    <w:p w:rsidR="001200A3" w:rsidRPr="00F43CFF" w:rsidRDefault="001200A3" w:rsidP="00636BB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Kādu pienesumu biotehonomika spēj dot reģionālai attīstībai?</w:t>
      </w:r>
    </w:p>
    <w:p w:rsidR="001200A3" w:rsidRPr="00F43CFF" w:rsidRDefault="001200A3" w:rsidP="00636BB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Vai un kā biomasas intensīvāka izmantošana ļautu veidot enerģētisko neatkarību?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B5FA0" w:rsidRPr="00F43CFF" w:rsidRDefault="00DB5FA0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Ērika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Ruskule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Rēzeknes</w:t>
      </w:r>
      <w:proofErr w:type="spellEnd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reģionālās</w:t>
      </w:r>
      <w:proofErr w:type="spellEnd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vides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pārvaldes</w:t>
      </w:r>
      <w:proofErr w:type="spellEnd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direktore</w:t>
      </w:r>
      <w:proofErr w:type="spellEnd"/>
    </w:p>
    <w:p w:rsidR="00DB5FA0" w:rsidRPr="00F43CFF" w:rsidRDefault="00DB5FA0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Dagnija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Blumberga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RTU V</w:t>
      </w:r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ides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Aizsardzības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siltuma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sistēmu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institūta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direktore</w:t>
      </w:r>
      <w:proofErr w:type="spellEnd"/>
    </w:p>
    <w:p w:rsidR="00DB5FA0" w:rsidRPr="00F43CFF" w:rsidRDefault="00DB5FA0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Edgars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Romanovskis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biedrība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Biomasas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tehnoloģiju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centrs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valdes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loceklis</w:t>
      </w:r>
      <w:proofErr w:type="spellEnd"/>
    </w:p>
    <w:p w:rsidR="00636BB5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566F" w:rsidRPr="00F43CFF" w:rsidRDefault="00FE6EE4" w:rsidP="0051566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16.20–17.00</w:t>
      </w:r>
      <w:r w:rsidRPr="00F43CF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Kafijas pauze</w:t>
      </w: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lastRenderedPageBreak/>
        <w:t xml:space="preserve">17.00–18.30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Paralēls darbs sekcijās</w:t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FE6EE4" w:rsidRPr="00F43CFF" w:rsidRDefault="00FE6EE4" w:rsidP="00FE6EE4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Valodas un izglītības politikas jautājumi latgalistikā </w:t>
      </w:r>
    </w:p>
    <w:p w:rsidR="00FE6EE4" w:rsidRPr="00F43CFF" w:rsidRDefault="00FE6EE4" w:rsidP="00FE6EE4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>Vēstures un komunikāciju diskurss latgalistikā</w:t>
      </w:r>
    </w:p>
    <w:p w:rsidR="00FE6EE4" w:rsidRPr="00F43CFF" w:rsidRDefault="00FE6EE4" w:rsidP="00FE6EE4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i/>
          <w:sz w:val="24"/>
          <w:szCs w:val="24"/>
          <w:lang w:val="lv-LV"/>
        </w:rPr>
        <w:t>Latgales reģiona ekonomikas un uzņēmējdarbības attīstības iespējas</w:t>
      </w:r>
    </w:p>
    <w:p w:rsidR="00FE6EE4" w:rsidRPr="00F43CFF" w:rsidRDefault="00FE6EE4" w:rsidP="00FE6EE4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gada Latgales kongresa vēsturiska un juridiska nozīme un loma</w:t>
      </w:r>
      <w:r w:rsidRPr="00F43CFF">
        <w:rPr>
          <w:rStyle w:val="apple-converted-space"/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Latvijas valstiskumā un Satversmē </w:t>
      </w:r>
    </w:p>
    <w:p w:rsidR="0094739B" w:rsidRPr="00F43CFF" w:rsidRDefault="0094739B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FE6EE4" w:rsidRPr="00F43CFF" w:rsidRDefault="00FE6EE4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FE6EE4" w:rsidRPr="00F43CFF" w:rsidRDefault="00FE6EE4" w:rsidP="00FE6EE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Valodas un izglītības politikas jautājumi latgalistikā (215. auditorija)</w:t>
      </w:r>
    </w:p>
    <w:p w:rsidR="00FE6EE4" w:rsidRPr="00F43CFF" w:rsidRDefault="00FE6EE4" w:rsidP="00FE6EE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Vadītājs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philol.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Aleksejs Andronovs </w:t>
      </w: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Latviešu diaspora Krievijā: Timofejevkas ciema piemērs</w:t>
      </w:r>
    </w:p>
    <w:p w:rsidR="00FE6EE4" w:rsidRPr="00F43CFF" w:rsidRDefault="00FE6EE4" w:rsidP="00FE6EE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Aigars Lielbārdis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(LU)</w:t>
      </w:r>
    </w:p>
    <w:p w:rsidR="00FE6EE4" w:rsidRPr="00F43CFF" w:rsidRDefault="00FE6EE4" w:rsidP="00FE6E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17.20–17.40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Reliģiskās kopienas saglabāšanas stratēģijas latgaliešu dzīves vietās (Krasnojarskas apgabala Pričulimskas reģiona piemērs)/ Стратегии сохранения религиозной общины в компактных поселениях латгальцев (на примере Причулымского региона Красноярского края)</w:t>
      </w:r>
    </w:p>
    <w:p w:rsidR="00FE6EE4" w:rsidRPr="00F43CFF" w:rsidRDefault="00FE6EE4" w:rsidP="00FE6E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Anna Dvorecka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(Sibīrijas Federālā universitāte)/ 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Анна Дворецкая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/>
          <w:sz w:val="24"/>
          <w:szCs w:val="24"/>
          <w:lang w:val="lv-LV"/>
        </w:rPr>
        <w:t>Сибирский федеральный университет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17.40–18.00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Latgaliskās saknes: no atklājuma pie atklājuma/ Латгальские корни: от поиска к поиску/ </w:t>
      </w:r>
    </w:p>
    <w:p w:rsidR="00FE6EE4" w:rsidRPr="00F43CFF" w:rsidRDefault="00FE6EE4" w:rsidP="00FE6EE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Romans Bondars</w:t>
      </w:r>
      <w:r w:rsidR="00D674C4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(SIA</w:t>
      </w:r>
      <w:r w:rsidR="00D674C4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5172D9" w:rsidRPr="00F43CFF">
        <w:rPr>
          <w:rFonts w:ascii="Times New Roman" w:hAnsi="Times New Roman"/>
          <w:sz w:val="24"/>
          <w:szCs w:val="24"/>
          <w:lang w:val="lv-LV"/>
        </w:rPr>
        <w:t>„</w:t>
      </w:r>
      <w:r w:rsidR="005172D9" w:rsidRPr="00F43CFF">
        <w:rPr>
          <w:rFonts w:ascii="Times New Roman" w:hAnsi="Times New Roman"/>
          <w:bCs/>
          <w:sz w:val="24"/>
          <w:szCs w:val="24"/>
        </w:rPr>
        <w:t>ALPE consulting”</w:t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Роман Бондар</w:t>
      </w:r>
      <w:r w:rsidR="00170149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ь</w:t>
      </w:r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ООО «Альпе консалтинг»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FE6EE4" w:rsidRPr="00F43CFF" w:rsidRDefault="00FE6EE4" w:rsidP="00FE6E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18.00–18.20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vecticībnieku kultūras mantojuma saglabāšana un attīstība 20. gadsimta 20.–30. gados</w:t>
      </w:r>
    </w:p>
    <w:p w:rsidR="00FE6EE4" w:rsidRPr="00F43CFF" w:rsidRDefault="00D674C4" w:rsidP="00BE63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Maija Grizāne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(DU)</w:t>
      </w:r>
    </w:p>
    <w:p w:rsidR="00D674C4" w:rsidRPr="00F43CFF" w:rsidRDefault="00D674C4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95EC4" w:rsidRPr="00F43CFF" w:rsidRDefault="00095EC4" w:rsidP="00095EC4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 xml:space="preserve">Vēstures un komunikāciju diskurss latgalistikā </w:t>
      </w:r>
      <w:r w:rsidR="0051566F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(a</w:t>
      </w:r>
      <w:r w:rsidR="00F421D5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ktu zāle)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lv-LV" w:eastAsia="lv-LV"/>
        </w:rPr>
        <w:t>Dr. phil.</w:t>
      </w:r>
      <w:r w:rsidRPr="00F43CFF">
        <w:rPr>
          <w:rFonts w:eastAsia="Times New Roman"/>
          <w:b/>
          <w:bCs/>
          <w:color w:val="000000"/>
          <w:lang w:val="lv-LV" w:eastAsia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Māra Kiope 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095EC4" w:rsidRPr="00F43CFF" w:rsidRDefault="00095EC4" w:rsidP="000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Pasākumi Latgales informatīvās telpas stiprināšanai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Dainis Mjartāns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biedrība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r w:rsidR="00EB6F72" w:rsidRPr="00F43CFF">
        <w:rPr>
          <w:rFonts w:ascii="Times New Roman" w:hAnsi="Times New Roman"/>
          <w:color w:val="000000"/>
          <w:sz w:val="24"/>
          <w:szCs w:val="24"/>
          <w:lang w:eastAsia="lv-LV"/>
        </w:rPr>
        <w:t>„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Latgales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tradicionālās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kultūras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centrs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r w:rsidR="00EB6F72" w:rsidRPr="00F43CFF">
        <w:rPr>
          <w:rFonts w:ascii="Times New Roman" w:hAnsi="Times New Roman"/>
          <w:color w:val="000000"/>
          <w:sz w:val="24"/>
          <w:szCs w:val="24"/>
          <w:lang w:eastAsia="lv-LV"/>
        </w:rPr>
        <w:t>„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Latgaļu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sāta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>””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095EC4" w:rsidRPr="00F43CFF" w:rsidRDefault="00095EC4" w:rsidP="00095E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17.20–17.40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kongresa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simtgades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tematiskās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izstādes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slieksnim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koncepcija</w:t>
      </w:r>
      <w:proofErr w:type="spellEnd"/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Kaspars Strods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(Latgales Kultūrvēstures muzejs) </w:t>
      </w:r>
    </w:p>
    <w:p w:rsidR="003651BF" w:rsidRPr="00F43CFF" w:rsidRDefault="003651BF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95EC4" w:rsidRPr="00F43CFF" w:rsidRDefault="00095EC4" w:rsidP="00095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17.40–18.20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Latgaliešu valodas politika kultūras un plašsaziņas līdzekļu darbībā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Tiešsaistē www.rta.lv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Renāte Lazdiņa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, Latvijas Radio Latgales studijas vadītāja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095EC4" w:rsidRPr="00F43CFF" w:rsidRDefault="00095EC4" w:rsidP="00095EC4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Kas būtu jāmaina Latvijas kultūrpolitikā, lai latgaliešu valoda</w:t>
      </w:r>
      <w:r w:rsidR="0051566F" w:rsidRPr="00F43CFF">
        <w:rPr>
          <w:rStyle w:val="c1"/>
          <w:rFonts w:eastAsiaTheme="minorEastAsia"/>
          <w:i/>
        </w:rPr>
        <w:t xml:space="preserve"> būtu arī teātra</w:t>
      </w:r>
      <w:r w:rsidR="003651BF" w:rsidRPr="00F43CFF">
        <w:rPr>
          <w:rStyle w:val="c1"/>
          <w:rFonts w:eastAsiaTheme="minorEastAsia"/>
          <w:i/>
        </w:rPr>
        <w:t>, kino, televīzijas valoda</w:t>
      </w:r>
      <w:r w:rsidRPr="00F43CFF">
        <w:rPr>
          <w:rStyle w:val="c1"/>
          <w:rFonts w:eastAsiaTheme="minorEastAsia"/>
          <w:i/>
        </w:rPr>
        <w:t>?</w:t>
      </w:r>
    </w:p>
    <w:p w:rsidR="003651BF" w:rsidRPr="00F43CFF" w:rsidRDefault="003651BF" w:rsidP="00095EC4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Kā panākt, lai Latgales muzejos, tāpat kā kopējā Latgales lingvistiskajā ainavā vairāk parādās latgaliešu valodas lietojums?</w:t>
      </w:r>
    </w:p>
    <w:p w:rsidR="003651BF" w:rsidRPr="00F43CFF" w:rsidRDefault="003651BF" w:rsidP="00095EC4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Kādas organizācijas, iestādes, NVO var veicināt latgaliešu valodas lietojumu, prestižu, popularitāti?</w:t>
      </w:r>
    </w:p>
    <w:p w:rsidR="003651BF" w:rsidRPr="00F43CFF" w:rsidRDefault="003651BF" w:rsidP="00095EC4">
      <w:pPr>
        <w:spacing w:after="0" w:line="240" w:lineRule="auto"/>
        <w:ind w:left="720" w:firstLine="720"/>
        <w:rPr>
          <w:rStyle w:val="c1"/>
          <w:rFonts w:eastAsiaTheme="minorEastAsia"/>
          <w:lang w:val="lv-LV"/>
        </w:rPr>
      </w:pPr>
    </w:p>
    <w:p w:rsidR="00095EC4" w:rsidRPr="00F42D0A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Viedokļi:</w:t>
      </w:r>
    </w:p>
    <w:p w:rsidR="00203F05" w:rsidRPr="00F42D0A" w:rsidRDefault="00203F05" w:rsidP="00203F05">
      <w:pPr>
        <w:spacing w:after="0" w:line="240" w:lineRule="auto"/>
        <w:ind w:left="720" w:firstLine="720"/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Anna Egliena</w:t>
      </w:r>
      <w:r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Pr="00F42D0A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Broņislavas Martuževas fonda RAKSTĪTĀJA valdes priekšsēdētāja</w:t>
      </w:r>
    </w:p>
    <w:p w:rsidR="001C1E24" w:rsidRPr="00F42D0A" w:rsidRDefault="001C1E2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2D0A">
        <w:rPr>
          <w:rStyle w:val="c1"/>
          <w:rFonts w:ascii="Times New Roman" w:hAnsi="Times New Roman" w:cs="Times New Roman"/>
          <w:b/>
          <w:sz w:val="24"/>
          <w:szCs w:val="24"/>
          <w:lang w:val="lv-LV"/>
        </w:rPr>
        <w:t>Aivars Mackevičs</w:t>
      </w:r>
      <w:r w:rsidRPr="00F42D0A">
        <w:rPr>
          <w:rStyle w:val="c1"/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F42D0A">
        <w:rPr>
          <w:rStyle w:val="c1"/>
          <w:rFonts w:ascii="Times New Roman" w:hAnsi="Times New Roman" w:cs="Times New Roman"/>
          <w:i/>
          <w:sz w:val="24"/>
          <w:szCs w:val="24"/>
          <w:lang w:val="lv-LV"/>
        </w:rPr>
        <w:t>BalticTravelnews.com</w:t>
      </w:r>
      <w:r w:rsidRPr="00F42D0A">
        <w:rPr>
          <w:rStyle w:val="c1"/>
          <w:rFonts w:ascii="Times New Roman" w:hAnsi="Times New Roman" w:cs="Times New Roman"/>
          <w:sz w:val="24"/>
          <w:szCs w:val="24"/>
          <w:lang w:val="lv-LV"/>
        </w:rPr>
        <w:t xml:space="preserve"> direktors</w:t>
      </w:r>
    </w:p>
    <w:p w:rsidR="00391066" w:rsidRPr="00F42D0A" w:rsidRDefault="00391066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Andrejs Svilāns</w:t>
      </w:r>
      <w:r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2192"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Valsts zinātniskā institūta </w:t>
      </w:r>
      <w:r w:rsidR="00A22192" w:rsidRPr="00F42D0A">
        <w:rPr>
          <w:rFonts w:ascii="Times New Roman" w:eastAsia="Times New Roman" w:hAnsi="Times New Roman" w:cs="Times New Roman"/>
          <w:sz w:val="24"/>
          <w:szCs w:val="24"/>
          <w:lang w:val="lv-LV"/>
        </w:rPr>
        <w:t>„Nacionālais botāniskais dārzs” direktors</w:t>
      </w:r>
    </w:p>
    <w:p w:rsidR="003651BF" w:rsidRPr="006B0D84" w:rsidRDefault="006B0D84" w:rsidP="006B0D8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027FFC">
        <w:rPr>
          <w:rFonts w:ascii="Times New Roman" w:hAnsi="Times New Roman" w:cs="Times New Roman"/>
          <w:b/>
          <w:sz w:val="24"/>
          <w:szCs w:val="24"/>
          <w:lang w:val="lv-LV"/>
        </w:rPr>
        <w:t>Ingemārs Vekteris</w:t>
      </w:r>
      <w:r w:rsidRPr="00F42D0A">
        <w:rPr>
          <w:rFonts w:ascii="Times New Roman" w:hAnsi="Times New Roman" w:cs="Times New Roman"/>
          <w:sz w:val="24"/>
          <w:szCs w:val="24"/>
          <w:lang w:val="lv-LV"/>
        </w:rPr>
        <w:t>, ReTV valdes priekšsēdētājs</w:t>
      </w:r>
    </w:p>
    <w:p w:rsidR="003651BF" w:rsidRPr="00F43CFF" w:rsidRDefault="003651BF" w:rsidP="003651BF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sz w:val="28"/>
          <w:szCs w:val="28"/>
          <w:lang w:val="lv-LV"/>
        </w:rPr>
        <w:t>Latgales reģiona ekonomikas un uzņēmējdarbības attīstības iespējas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(105. auditorija)</w:t>
      </w:r>
    </w:p>
    <w:p w:rsidR="003651BF" w:rsidRPr="00F43CFF" w:rsidRDefault="003651BF" w:rsidP="003651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 xml:space="preserve">Dr. habil. sc. ing.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Dagnija Blumberga </w:t>
      </w:r>
    </w:p>
    <w:p w:rsidR="003651BF" w:rsidRPr="00F43CF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3651BF" w:rsidRPr="00760B9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Eitrofikācijas 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samazināšanas risinājumi, izmantojot Latgalē esošās makroaļģes biogāzes ražošanai</w:t>
      </w: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651BF" w:rsidRPr="00760B9F" w:rsidRDefault="003651BF" w:rsidP="003651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Francesco Romagnoli, Karīna Bāliņa, Krišs Spalviņš</w:t>
      </w:r>
      <w:r w:rsidRPr="00760B9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(RTU</w:t>
      </w:r>
      <w:r w:rsidR="00F77275"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VASSI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3651BF" w:rsidRPr="00760B9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17.15–17.30</w:t>
      </w: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Energopārvaldības daudzveidības analīze. Iespējas Latgales reģionā </w:t>
      </w:r>
    </w:p>
    <w:p w:rsidR="003651BF" w:rsidRPr="00760B9F" w:rsidRDefault="003651BF" w:rsidP="003651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Līga Žogla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(RTU</w:t>
      </w:r>
      <w:r w:rsidR="00F77275"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VASSI</w:t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3651BF" w:rsidRPr="00760B9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17.30–17.45</w:t>
      </w: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Dūmgāzu kondensators Ludzas katlu mājā. Latgales veiksmes stāsts</w:t>
      </w:r>
    </w:p>
    <w:p w:rsidR="003651BF" w:rsidRPr="00760B9F" w:rsidRDefault="003651BF" w:rsidP="003651B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Ivars Veidenbergs, Edgars Vīgants, Jevgeņijs Seļivanovs, Ģirts Vīgants</w:t>
      </w:r>
      <w:r w:rsidRPr="00760B9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760B9F">
        <w:rPr>
          <w:rFonts w:ascii="Times New Roman" w:hAnsi="Times New Roman"/>
          <w:sz w:val="24"/>
          <w:szCs w:val="24"/>
          <w:lang w:val="lv-LV"/>
        </w:rPr>
        <w:t>RTU</w:t>
      </w:r>
      <w:r w:rsidR="00F77275" w:rsidRPr="00760B9F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760B9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3651BF" w:rsidRPr="00760B9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17.45–18.00</w:t>
      </w: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760B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Vēsturisko ēku energoefektivitātes paaugstināšana aukstajā klimatiskajā zonā </w:t>
      </w:r>
    </w:p>
    <w:p w:rsidR="003651BF" w:rsidRDefault="003651BF" w:rsidP="003651B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Anda Blumberga, Edīte Kamendere, Reinis Purviņš, Agris Kamenders, Gatis Žogla, Dagnija Blumberga, Ruta Vanaga </w:t>
      </w:r>
      <w:r w:rsidRPr="00760B9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760B9F">
        <w:rPr>
          <w:rFonts w:ascii="Times New Roman" w:hAnsi="Times New Roman"/>
          <w:sz w:val="24"/>
          <w:szCs w:val="24"/>
          <w:lang w:val="lv-LV"/>
        </w:rPr>
        <w:t>RTU</w:t>
      </w:r>
      <w:r w:rsidR="00F77275" w:rsidRPr="00760B9F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760B9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EA7D51" w:rsidRPr="00D8001F" w:rsidRDefault="00EA7D51" w:rsidP="00EA7D51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8001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18.00–18.15</w:t>
      </w:r>
      <w:r w:rsidRPr="00D8001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D8001F">
        <w:rPr>
          <w:rFonts w:ascii="Times New Roman" w:hAnsi="Times New Roman"/>
          <w:sz w:val="24"/>
          <w:szCs w:val="24"/>
          <w:lang w:val="lv-LV"/>
        </w:rPr>
        <w:t xml:space="preserve">Izaicinājumi </w:t>
      </w:r>
      <w:bookmarkStart w:id="0" w:name="_GoBack"/>
      <w:bookmarkEnd w:id="0"/>
      <w:r w:rsidRPr="00D8001F">
        <w:rPr>
          <w:rFonts w:ascii="Times New Roman" w:hAnsi="Times New Roman"/>
          <w:sz w:val="24"/>
          <w:szCs w:val="24"/>
          <w:lang w:val="lv-LV"/>
        </w:rPr>
        <w:t>atkritumu apsaimniekošanas sektorā: resursu atgūšanas potenciāls veselības aprūpes iestādēs</w:t>
      </w:r>
    </w:p>
    <w:p w:rsidR="00EA7D51" w:rsidRPr="00D8001F" w:rsidRDefault="00EA7D51" w:rsidP="003651B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8001F">
        <w:rPr>
          <w:rFonts w:ascii="Times New Roman" w:hAnsi="Times New Roman"/>
          <w:b/>
          <w:sz w:val="24"/>
          <w:szCs w:val="24"/>
          <w:lang w:val="lv-LV"/>
        </w:rPr>
        <w:t>Jūlija Gušča</w:t>
      </w:r>
      <w:r w:rsidRPr="00D8001F">
        <w:rPr>
          <w:rFonts w:ascii="Times New Roman" w:hAnsi="Times New Roman"/>
          <w:sz w:val="24"/>
          <w:szCs w:val="24"/>
          <w:lang w:val="lv-LV"/>
        </w:rPr>
        <w:t xml:space="preserve"> (RTU VASSI)</w:t>
      </w:r>
    </w:p>
    <w:p w:rsidR="00946DC6" w:rsidRPr="00760B9F" w:rsidRDefault="00EA7D51" w:rsidP="009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8001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18.15–18.30</w:t>
      </w:r>
      <w:r w:rsidR="00946DC6" w:rsidRPr="00D8001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6DC6" w:rsidRPr="00D8001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Inženierzinātņu</w:t>
      </w:r>
      <w:r w:rsidR="00946DC6" w:rsidRPr="00760B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speciālistu sagatavošana un ietekme uz izaugsmi Latgalē</w:t>
      </w:r>
      <w:r w:rsidR="00946DC6"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3651BF" w:rsidRPr="00F43CFF" w:rsidRDefault="003651BF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Ērika Teirumnieka</w:t>
      </w:r>
      <w:r w:rsidR="00946DC6" w:rsidRPr="00760B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46DC6" w:rsidRPr="00760B9F">
        <w:rPr>
          <w:rFonts w:ascii="Times New Roman" w:eastAsia="Times New Roman" w:hAnsi="Times New Roman" w:cs="Times New Roman"/>
          <w:sz w:val="24"/>
          <w:szCs w:val="24"/>
          <w:lang w:val="lv-LV"/>
        </w:rPr>
        <w:t>(RTA)</w:t>
      </w:r>
    </w:p>
    <w:p w:rsidR="00095EC4" w:rsidRPr="00F43CFF" w:rsidRDefault="00095EC4" w:rsidP="006E3B80">
      <w:pPr>
        <w:spacing w:after="0" w:line="240" w:lineRule="auto"/>
        <w:rPr>
          <w:sz w:val="24"/>
          <w:szCs w:val="24"/>
          <w:lang w:val="lv-LV"/>
        </w:rPr>
      </w:pPr>
    </w:p>
    <w:p w:rsidR="0050415D" w:rsidRPr="00F43CFF" w:rsidRDefault="0050415D" w:rsidP="0094310B">
      <w:pPr>
        <w:spacing w:after="0" w:line="240" w:lineRule="auto"/>
        <w:rPr>
          <w:rFonts w:ascii="Arial" w:eastAsia="Times New Roman" w:hAnsi="Arial" w:cs="Arial"/>
          <w:b/>
          <w:bCs/>
          <w:lang w:val="lv-LV"/>
        </w:rPr>
      </w:pPr>
    </w:p>
    <w:p w:rsidR="00946DC6" w:rsidRPr="00F43CFF" w:rsidRDefault="00FB1C36" w:rsidP="00946DC6">
      <w:pPr>
        <w:spacing w:after="0" w:line="240" w:lineRule="auto"/>
        <w:ind w:left="720" w:firstLine="720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1917. gada Latgales kongresa vēsturiska un juridiska nozīme un loma</w:t>
      </w:r>
      <w:r w:rsidR="00946DC6"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 </w:t>
      </w:r>
    </w:p>
    <w:p w:rsidR="00FB1C36" w:rsidRPr="00F43CFF" w:rsidRDefault="00FB1C36" w:rsidP="00946DC6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Latvijas valstiskumā un Satversmē </w:t>
      </w:r>
      <w:r w:rsidR="00946DC6"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(105. auditorija)</w:t>
      </w:r>
    </w:p>
    <w:p w:rsidR="00FB1C36" w:rsidRPr="00F43CFF" w:rsidRDefault="00FB1C36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lastRenderedPageBreak/>
        <w:t xml:space="preserve">Vadītājs </w:t>
      </w:r>
      <w:r w:rsidR="00946DC6"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Mg. iur. </w:t>
      </w:r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Agris Bitāns</w:t>
      </w:r>
      <w:r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,</w:t>
      </w:r>
      <w:r w:rsidRPr="00F43CFF">
        <w:rPr>
          <w:rFonts w:ascii="Calibri" w:eastAsia="Times New Roman" w:hAnsi="Calibri" w:cs="Calibri"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zvērināts advokāts</w:t>
      </w:r>
    </w:p>
    <w:p w:rsidR="00FB1C36" w:rsidRPr="00F43CFF" w:rsidRDefault="00FB1C36" w:rsidP="00FB1C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</w:p>
    <w:p w:rsidR="00FB1C36" w:rsidRPr="00F43CFF" w:rsidRDefault="00946DC6" w:rsidP="00FB1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10.00–</w:t>
      </w:r>
      <w:r w:rsidR="006442E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10.10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Sekcijas atklāšana</w:t>
      </w:r>
    </w:p>
    <w:p w:rsidR="00FB1C36" w:rsidRPr="00F43CFF" w:rsidRDefault="00FB1C3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Agris Bitāns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10.10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10.5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kongresa vēsturiskais konteksts</w:t>
      </w:r>
    </w:p>
    <w:p w:rsidR="00946DC6" w:rsidRPr="00F43CFF" w:rsidRDefault="00FB1C36" w:rsidP="00946D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</w:t>
      </w:r>
      <w:r w:rsidRPr="00F43CF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Ēriks Jēkabsons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LU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10.5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11.30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politiskais konteksts starpkaru Latvijā</w:t>
      </w:r>
    </w:p>
    <w:p w:rsidR="00FB1C36" w:rsidRPr="00F43CFF" w:rsidRDefault="00FB1C3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Valters Ščerbinskis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Nacionālā bibliotēka)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11.30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11.50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1917.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gada Latgales latviešu kongress: dalībnieki un aculiecinieku atmiņas</w:t>
      </w:r>
    </w:p>
    <w:p w:rsidR="00FB1C36" w:rsidRPr="00F43CFF" w:rsidRDefault="00946DC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Henrihs Soms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(DU)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11.50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05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kongresa lēmumu nozīme nākotnē/ 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Latgolys kongresa lāmumu nūzeime nuokūtnī</w:t>
      </w:r>
    </w:p>
    <w:p w:rsidR="00946DC6" w:rsidRPr="00F43CFF" w:rsidRDefault="00946DC6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B9401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Arvīds Turlajs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(Arendoles muiža)</w:t>
      </w:r>
    </w:p>
    <w:p w:rsidR="00FB1C36" w:rsidRPr="00F43CFF" w:rsidRDefault="006442ED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12.05</w:t>
      </w:r>
      <w:r w:rsidR="00946DC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12.30</w:t>
      </w:r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946DC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Diskusijas, k</w:t>
      </w:r>
      <w:r w:rsidR="00FB1C3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opsavilkums</w:t>
      </w:r>
    </w:p>
    <w:p w:rsidR="00A0307F" w:rsidRPr="00F43CFF" w:rsidRDefault="00A0307F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Pēteris Ziemelis</w:t>
      </w:r>
      <w:r w:rsidR="000E38CA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sabiedrisks darbinieks</w:t>
      </w:r>
    </w:p>
    <w:p w:rsidR="00FB1C36" w:rsidRPr="00F43CFF" w:rsidRDefault="006442ED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12.30</w:t>
      </w:r>
      <w:r w:rsidR="00946DC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13.30</w:t>
      </w:r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Pusdienas</w:t>
      </w:r>
    </w:p>
    <w:p w:rsidR="00FB1C36" w:rsidRPr="00F43CFF" w:rsidRDefault="006442ED" w:rsidP="009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13.30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14.15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kongresa valststiesiskā nozīmē latviešu nācijas un Latvijas valsts izveidē</w:t>
      </w:r>
    </w:p>
    <w:p w:rsidR="00FB1C36" w:rsidRPr="00F43CFF" w:rsidRDefault="00FB1C36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Egils Levits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Eir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opas Savienības tiesa)</w:t>
      </w:r>
    </w:p>
    <w:p w:rsidR="00FB1C36" w:rsidRPr="00F43CFF" w:rsidRDefault="00A0307F" w:rsidP="009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14.15–14.45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Latgaliešu rakstu </w:t>
      </w:r>
      <w:r w:rsidR="006442ED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valodas lietojamības juridiskā dimensija</w:t>
      </w:r>
    </w:p>
    <w:p w:rsidR="006442ED" w:rsidRPr="00F43CFF" w:rsidRDefault="006442ED" w:rsidP="006442E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Arvīds Dravnieks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(Tieslietu ministrija)</w:t>
      </w:r>
    </w:p>
    <w:p w:rsidR="00946DC6" w:rsidRPr="00F43CFF" w:rsidRDefault="00A0307F" w:rsidP="0064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14.45–15.00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Baznīca un valsts</w:t>
      </w:r>
    </w:p>
    <w:p w:rsidR="00FB1C36" w:rsidRPr="00F43CFF" w:rsidRDefault="00946DC6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Mārtiņš Klušs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="004E1EB4" w:rsidRPr="00F43CFF">
        <w:rPr>
          <w:rFonts w:ascii="Times New Roman" w:hAnsi="Times New Roman"/>
          <w:sz w:val="24"/>
          <w:szCs w:val="24"/>
          <w:lang w:val="lv-LV"/>
        </w:rPr>
        <w:t>Balvu un Sprogu Romas katoļu draudze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A0307F" w:rsidRPr="00F43CFF" w:rsidRDefault="00A0307F" w:rsidP="00A0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15.00–15.15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Satversmes 3. pants – jāievieš dzīvē vai jāizslēdz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 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Satversmis 3. pants – juoīvīš dzeivē ci juoizslādz</w:t>
      </w:r>
    </w:p>
    <w:p w:rsidR="00A0307F" w:rsidRPr="00F43CFF" w:rsidRDefault="00A0307F" w:rsidP="00A0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Juris Viļums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(LR Saeima)</w:t>
      </w:r>
    </w:p>
    <w:p w:rsidR="00FB1C36" w:rsidRPr="00F43CFF" w:rsidRDefault="00A0307F" w:rsidP="00A030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15.15–16.00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4E1EB4"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Diskusijas, </w:t>
      </w:r>
      <w:r w:rsidR="004E1EB4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="00FB1C3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opsavilkums</w:t>
      </w:r>
    </w:p>
    <w:p w:rsidR="00FB1C36" w:rsidRPr="00F43CFF" w:rsidRDefault="00FB1C36" w:rsidP="00943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E3B80" w:rsidRPr="00F42D0A" w:rsidRDefault="005C0A9F" w:rsidP="006E3B8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17.00–17.4</w:t>
      </w:r>
      <w:r w:rsidR="006E3B80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6E3B80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E3B80" w:rsidRPr="00F42D0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Pr="00F42D0A"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>Latgale kā ES ārējā robeža - drošības jautājumi</w:t>
      </w:r>
      <w:r w:rsidRPr="00F42D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 xml:space="preserve"> </w:t>
      </w:r>
      <w:r w:rsidR="006E3B80" w:rsidRPr="00F42D0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(124. aud.)</w:t>
      </w: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Tiešsaistē www.rta.lv</w:t>
      </w:r>
    </w:p>
    <w:p w:rsidR="006E3B80" w:rsidRPr="00F42D0A" w:rsidRDefault="006E3B80" w:rsidP="006E3B8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Vadītājs </w:t>
      </w:r>
      <w:r w:rsidRPr="00F42D0A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sc. comm.</w:t>
      </w:r>
      <w:r w:rsidRPr="00F42D0A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Mārtiņš Kaprāns</w:t>
      </w: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42D0A">
        <w:rPr>
          <w:rFonts w:ascii="Times New Roman" w:hAnsi="Times New Roman" w:cs="Times New Roman"/>
          <w:i/>
          <w:sz w:val="24"/>
          <w:szCs w:val="24"/>
          <w:lang w:val="lv-LV"/>
        </w:rPr>
        <w:t>Latgales socālekonomiskā situācija kā drauds sabiedrības drošumspējai.</w:t>
      </w: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42D0A">
        <w:rPr>
          <w:rFonts w:ascii="Times New Roman" w:hAnsi="Times New Roman" w:cs="Times New Roman"/>
          <w:i/>
          <w:sz w:val="24"/>
          <w:szCs w:val="24"/>
          <w:lang w:val="lv-LV"/>
        </w:rPr>
        <w:t>Latgales etnolingvistiskā un kulturālā daudzveidība: saliedētības iespējas un riski.</w:t>
      </w: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42D0A">
        <w:rPr>
          <w:rFonts w:ascii="Times New Roman" w:hAnsi="Times New Roman" w:cs="Times New Roman"/>
          <w:i/>
          <w:sz w:val="24"/>
          <w:szCs w:val="24"/>
          <w:lang w:val="lv-LV"/>
        </w:rPr>
        <w:lastRenderedPageBreak/>
        <w:t>Latgales komunikatīvā telpa un Kremļa dezinformācija.</w:t>
      </w:r>
    </w:p>
    <w:p w:rsidR="006E3B80" w:rsidRPr="00F42D0A" w:rsidRDefault="006E3B80" w:rsidP="006E3B80">
      <w:pPr>
        <w:spacing w:after="0" w:line="240" w:lineRule="auto"/>
        <w:ind w:left="720" w:firstLine="720"/>
        <w:rPr>
          <w:rStyle w:val="c1"/>
          <w:rFonts w:ascii="Times New Roman" w:eastAsiaTheme="minorEastAsia" w:hAnsi="Times New Roman" w:cs="Times New Roman"/>
          <w:i/>
          <w:sz w:val="24"/>
          <w:szCs w:val="24"/>
          <w:lang w:val="lv-LV"/>
        </w:rPr>
      </w:pPr>
    </w:p>
    <w:p w:rsidR="006E3B80" w:rsidRPr="00F42D0A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71E0D" w:rsidRPr="00F42D0A" w:rsidRDefault="00B46420" w:rsidP="006E3B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171E0D"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spellEnd"/>
      <w:r w:rsidR="00171E0D"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1E0D"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>Kudors</w:t>
      </w:r>
      <w:proofErr w:type="spellEnd"/>
      <w:r w:rsidR="00171E0D" w:rsidRPr="00F42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71E0D" w:rsidRPr="00F42D0A">
        <w:rPr>
          <w:rFonts w:ascii="Times New Roman" w:hAnsi="Times New Roman" w:cs="Times New Roman"/>
          <w:sz w:val="24"/>
          <w:szCs w:val="24"/>
        </w:rPr>
        <w:t>Austrumeiropas</w:t>
      </w:r>
      <w:proofErr w:type="spellEnd"/>
      <w:r w:rsidR="00171E0D"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0D" w:rsidRPr="00F42D0A">
        <w:rPr>
          <w:rFonts w:ascii="Times New Roman" w:hAnsi="Times New Roman" w:cs="Times New Roman"/>
          <w:sz w:val="24"/>
          <w:szCs w:val="24"/>
        </w:rPr>
        <w:t>Politikas</w:t>
      </w:r>
      <w:proofErr w:type="spellEnd"/>
      <w:r w:rsidR="00171E0D"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0D" w:rsidRPr="00F42D0A">
        <w:rPr>
          <w:rFonts w:ascii="Times New Roman" w:hAnsi="Times New Roman" w:cs="Times New Roman"/>
          <w:sz w:val="24"/>
          <w:szCs w:val="24"/>
        </w:rPr>
        <w:t>pētījumu</w:t>
      </w:r>
      <w:proofErr w:type="spellEnd"/>
      <w:r w:rsidR="00171E0D"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0D" w:rsidRPr="00F42D0A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171E0D"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0D" w:rsidRPr="00F42D0A">
        <w:rPr>
          <w:rFonts w:ascii="Times New Roman" w:hAnsi="Times New Roman" w:cs="Times New Roman"/>
          <w:sz w:val="24"/>
          <w:szCs w:val="24"/>
        </w:rPr>
        <w:t>izpilddirektors</w:t>
      </w:r>
      <w:proofErr w:type="spellEnd"/>
    </w:p>
    <w:p w:rsidR="00B46420" w:rsidRPr="00B46420" w:rsidRDefault="00B4642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2D0A">
        <w:rPr>
          <w:rFonts w:ascii="Times New Roman" w:hAnsi="Times New Roman" w:cs="Times New Roman"/>
          <w:b/>
          <w:sz w:val="24"/>
          <w:szCs w:val="24"/>
        </w:rPr>
        <w:t>Ieva</w:t>
      </w:r>
      <w:proofErr w:type="spellEnd"/>
      <w:r w:rsidRPr="00F42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D0A">
        <w:rPr>
          <w:rFonts w:ascii="Times New Roman" w:hAnsi="Times New Roman" w:cs="Times New Roman"/>
          <w:b/>
          <w:sz w:val="24"/>
          <w:szCs w:val="24"/>
        </w:rPr>
        <w:t>Bērziņa</w:t>
      </w:r>
      <w:proofErr w:type="spellEnd"/>
      <w:r w:rsidRPr="00F42D0A">
        <w:rPr>
          <w:rFonts w:ascii="Times New Roman" w:hAnsi="Times New Roman" w:cs="Times New Roman"/>
          <w:sz w:val="24"/>
          <w:szCs w:val="24"/>
        </w:rPr>
        <w:t xml:space="preserve">, </w:t>
      </w:r>
      <w:r w:rsidRPr="00F42D0A">
        <w:rPr>
          <w:rFonts w:ascii="Times New Roman" w:hAnsi="Times New Roman" w:cs="Times New Roman"/>
          <w:i/>
          <w:sz w:val="24"/>
          <w:szCs w:val="24"/>
        </w:rPr>
        <w:t>Dr. sc. pol.</w:t>
      </w:r>
      <w:r w:rsidRPr="00F42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D0A">
        <w:rPr>
          <w:rFonts w:ascii="Times New Roman" w:hAnsi="Times New Roman" w:cs="Times New Roman"/>
          <w:sz w:val="24"/>
          <w:szCs w:val="24"/>
        </w:rPr>
        <w:t>Nacionālās</w:t>
      </w:r>
      <w:proofErr w:type="spellEnd"/>
      <w:r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hAnsi="Times New Roman" w:cs="Times New Roman"/>
          <w:sz w:val="24"/>
          <w:szCs w:val="24"/>
        </w:rPr>
        <w:t>Aizsardzības</w:t>
      </w:r>
      <w:proofErr w:type="spellEnd"/>
      <w:r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hAnsi="Times New Roman" w:cs="Times New Roman"/>
          <w:sz w:val="24"/>
          <w:szCs w:val="24"/>
        </w:rPr>
        <w:t>akadēmijas</w:t>
      </w:r>
      <w:proofErr w:type="spellEnd"/>
      <w:r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hAnsi="Times New Roman" w:cs="Times New Roman"/>
          <w:sz w:val="24"/>
          <w:szCs w:val="24"/>
        </w:rPr>
        <w:t>vadošā</w:t>
      </w:r>
      <w:proofErr w:type="spellEnd"/>
      <w:r w:rsidRPr="00F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0A">
        <w:rPr>
          <w:rFonts w:ascii="Times New Roman" w:hAnsi="Times New Roman" w:cs="Times New Roman"/>
          <w:sz w:val="24"/>
          <w:szCs w:val="24"/>
        </w:rPr>
        <w:t>pētniece</w:t>
      </w:r>
      <w:proofErr w:type="spellEnd"/>
    </w:p>
    <w:p w:rsidR="006442ED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6442ED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Stenda referāti aplūkojami visu konferences laiku, autoriem ir priekšroka diskusijās:</w:t>
      </w:r>
    </w:p>
    <w:p w:rsidR="006442ED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Pēteris </w:t>
      </w:r>
      <w:r w:rsidRPr="00203F0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Poļaks</w:t>
      </w:r>
      <w:r w:rsidR="00A0307F" w:rsidRPr="00203F0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0307F" w:rsidRPr="00203F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760B9F" w:rsidRPr="00203F05">
        <w:rPr>
          <w:rFonts w:ascii="Times New Roman" w:hAnsi="Times New Roman" w:cs="Times New Roman"/>
          <w:sz w:val="24"/>
          <w:szCs w:val="24"/>
          <w:lang w:val="lv-LV"/>
        </w:rPr>
        <w:t>Latvijas Ģeogrāfijas biedrība, Latvijas Tūrisma gidu asociācija</w:t>
      </w:r>
      <w:r w:rsidR="00A0307F" w:rsidRPr="00203F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="00A0307F" w:rsidRPr="00203F0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03F0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Latvijas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valsts robežu izveide 1918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.–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1922.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 gadā</w:t>
      </w:r>
    </w:p>
    <w:p w:rsidR="00A0307F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Andra Zubko-M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elne 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A0307F" w:rsidRPr="00F43CFF">
        <w:rPr>
          <w:rFonts w:ascii="Times New Roman" w:hAnsi="Times New Roman"/>
          <w:sz w:val="24"/>
          <w:szCs w:val="24"/>
          <w:lang w:val="lv-LV"/>
        </w:rPr>
        <w:t>Latvijas Ģeotelpiskās informācijas aģentūra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Administratīvi teritoriālās reformas Latgales teritorijā (1917</w:t>
      </w:r>
      <w:r w:rsidR="00A0307F"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2017)</w:t>
      </w:r>
    </w:p>
    <w:p w:rsidR="006E3B80" w:rsidRPr="00F42D0A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Ar</w:t>
      </w:r>
      <w:r w:rsidR="00A0307F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tūrs Gaveika </w:t>
      </w:r>
      <w:r w:rsidR="00A0307F"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(RTA)</w:t>
      </w:r>
      <w:r w:rsidR="00A0307F"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2D0A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No Latgales latviešu kongresa līdz Latvijas suverenitātei</w:t>
      </w:r>
    </w:p>
    <w:p w:rsidR="00A0307F" w:rsidRPr="00F43CFF" w:rsidRDefault="00A0307F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Vitolds Zahars </w:t>
      </w:r>
      <w:r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(DU)</w:t>
      </w:r>
      <w:r w:rsidR="00877459"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DE6758"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Andris Strauts (Latgales apgabaltiesa</w:t>
      </w:r>
      <w:r w:rsidR="00877459" w:rsidRPr="00F42D0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), Līga Mazure (RTA)</w:t>
      </w:r>
      <w:r w:rsidRPr="00F42D0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2D0A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Latgales juristu devums Latvijas valsts dibināšanā, valstiskās neatkarības atjaunošanā un attīstībā</w:t>
      </w:r>
    </w:p>
    <w:p w:rsidR="00C43FF0" w:rsidRPr="00F43CFF" w:rsidRDefault="00C43FF0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4E1EB4" w:rsidRPr="00F43CFF" w:rsidRDefault="004E1EB4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18.30–19.30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NOSLĒGUMA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PLENARSĒDE (</w:t>
      </w:r>
      <w:r w:rsidR="00C43FF0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</w:t>
      </w:r>
      <w:r w:rsidR="00F421D5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ktu zāle)</w:t>
      </w:r>
    </w:p>
    <w:p w:rsidR="004E1EB4" w:rsidRPr="00F43CFF" w:rsidRDefault="004E1EB4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Vadītāji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Ilga Šuplinska</w:t>
      </w:r>
      <w:r w:rsidRPr="00F43CFF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Agris Bitāns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E1EB4" w:rsidRPr="00F43CFF" w:rsidRDefault="004E1EB4" w:rsidP="004E1E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18.30–18.50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Latgaliskās identitātes un latgaliešu valodas stiprināšana, sagaidot Latvijas valsts simtgadi/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Latgaliskuos ideņtitatis i lat</w:t>
      </w:r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galīšu volūdys styprynuošona,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gaidūt Latvejis vaļsts symtgadi </w:t>
      </w:r>
    </w:p>
    <w:p w:rsidR="004E1EB4" w:rsidRPr="00F43CFF" w:rsidRDefault="004E1EB4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Imants Slišāns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(Baļtinovvys vydsškola, LVLKSA)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18.50–19.00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Kongresa lēmumu izpildes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komisijas apstiprināšana 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19.00–19.20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Rezolūcijas apstiprināšana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19.20–19.30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Organizatoru uzrunas: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Edmunds Teirumnieks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(RTA),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Līvija Plavinska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(LKB),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Arvīds Barševskis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(DU)</w:t>
      </w:r>
    </w:p>
    <w:p w:rsidR="00B70972" w:rsidRPr="00526602" w:rsidRDefault="004E1EB4" w:rsidP="0094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>pasākums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70972" w:rsidRPr="00526602" w:rsidSect="00F72C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EF" w:rsidRDefault="001868EF" w:rsidP="00FB1C36">
      <w:pPr>
        <w:spacing w:after="0" w:line="240" w:lineRule="auto"/>
      </w:pPr>
      <w:r>
        <w:separator/>
      </w:r>
    </w:p>
  </w:endnote>
  <w:endnote w:type="continuationSeparator" w:id="0">
    <w:p w:rsidR="001868EF" w:rsidRDefault="001868EF" w:rsidP="00FB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EF" w:rsidRDefault="001868EF" w:rsidP="00FB1C36">
      <w:pPr>
        <w:spacing w:after="0" w:line="240" w:lineRule="auto"/>
      </w:pPr>
      <w:r>
        <w:separator/>
      </w:r>
    </w:p>
  </w:footnote>
  <w:footnote w:type="continuationSeparator" w:id="0">
    <w:p w:rsidR="001868EF" w:rsidRDefault="001868EF" w:rsidP="00FB1C36">
      <w:pPr>
        <w:spacing w:after="0" w:line="240" w:lineRule="auto"/>
      </w:pPr>
      <w:r>
        <w:continuationSeparator/>
      </w:r>
    </w:p>
  </w:footnote>
  <w:footnote w:id="1">
    <w:p w:rsidR="003651BF" w:rsidRPr="00FB1C36" w:rsidRDefault="003651B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Sekcijai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ir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citi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norises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laiki</w:t>
      </w:r>
      <w:proofErr w:type="spellEnd"/>
      <w:r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0"/>
    <w:rsid w:val="00004E46"/>
    <w:rsid w:val="00011D26"/>
    <w:rsid w:val="00027FFC"/>
    <w:rsid w:val="00054FE4"/>
    <w:rsid w:val="000824F6"/>
    <w:rsid w:val="00095EC4"/>
    <w:rsid w:val="000E38CA"/>
    <w:rsid w:val="00110783"/>
    <w:rsid w:val="00112E4A"/>
    <w:rsid w:val="001200A3"/>
    <w:rsid w:val="00170149"/>
    <w:rsid w:val="00171E0D"/>
    <w:rsid w:val="001868EF"/>
    <w:rsid w:val="0019757D"/>
    <w:rsid w:val="001B4709"/>
    <w:rsid w:val="001C1E24"/>
    <w:rsid w:val="001D2976"/>
    <w:rsid w:val="001D507C"/>
    <w:rsid w:val="001D66C6"/>
    <w:rsid w:val="001E133D"/>
    <w:rsid w:val="001E4EB5"/>
    <w:rsid w:val="001F6FA8"/>
    <w:rsid w:val="00203F05"/>
    <w:rsid w:val="0022184D"/>
    <w:rsid w:val="00264C90"/>
    <w:rsid w:val="00275846"/>
    <w:rsid w:val="002963C2"/>
    <w:rsid w:val="002D7AC6"/>
    <w:rsid w:val="003012CE"/>
    <w:rsid w:val="00320B59"/>
    <w:rsid w:val="00364B52"/>
    <w:rsid w:val="003651BF"/>
    <w:rsid w:val="00391066"/>
    <w:rsid w:val="003A4484"/>
    <w:rsid w:val="003D24D4"/>
    <w:rsid w:val="00407274"/>
    <w:rsid w:val="004076E4"/>
    <w:rsid w:val="0046658F"/>
    <w:rsid w:val="00491C71"/>
    <w:rsid w:val="004C59BF"/>
    <w:rsid w:val="004E1EB4"/>
    <w:rsid w:val="004F7371"/>
    <w:rsid w:val="0050415D"/>
    <w:rsid w:val="0051566F"/>
    <w:rsid w:val="005172D9"/>
    <w:rsid w:val="00526602"/>
    <w:rsid w:val="005415EB"/>
    <w:rsid w:val="00566260"/>
    <w:rsid w:val="005674C0"/>
    <w:rsid w:val="00586564"/>
    <w:rsid w:val="00597C63"/>
    <w:rsid w:val="005B4DE7"/>
    <w:rsid w:val="005C0A9F"/>
    <w:rsid w:val="006007F0"/>
    <w:rsid w:val="00636BB5"/>
    <w:rsid w:val="00640C67"/>
    <w:rsid w:val="006442ED"/>
    <w:rsid w:val="006610FF"/>
    <w:rsid w:val="00672C59"/>
    <w:rsid w:val="006A56FD"/>
    <w:rsid w:val="006A5A3F"/>
    <w:rsid w:val="006B0D84"/>
    <w:rsid w:val="006C37AC"/>
    <w:rsid w:val="006E3B80"/>
    <w:rsid w:val="00701DD7"/>
    <w:rsid w:val="007204E0"/>
    <w:rsid w:val="00731AA0"/>
    <w:rsid w:val="00740DC7"/>
    <w:rsid w:val="00751820"/>
    <w:rsid w:val="007578DF"/>
    <w:rsid w:val="00760B9F"/>
    <w:rsid w:val="0077288E"/>
    <w:rsid w:val="007967C5"/>
    <w:rsid w:val="007B4413"/>
    <w:rsid w:val="007D52EF"/>
    <w:rsid w:val="008020BD"/>
    <w:rsid w:val="00805EFE"/>
    <w:rsid w:val="00807075"/>
    <w:rsid w:val="0084181D"/>
    <w:rsid w:val="00877459"/>
    <w:rsid w:val="00882122"/>
    <w:rsid w:val="00885ECE"/>
    <w:rsid w:val="008D34B4"/>
    <w:rsid w:val="00902DC4"/>
    <w:rsid w:val="00914FD6"/>
    <w:rsid w:val="0094310B"/>
    <w:rsid w:val="00946DC6"/>
    <w:rsid w:val="0094739B"/>
    <w:rsid w:val="00952AB4"/>
    <w:rsid w:val="00957C9E"/>
    <w:rsid w:val="009870BE"/>
    <w:rsid w:val="009B4CE4"/>
    <w:rsid w:val="009E77DB"/>
    <w:rsid w:val="00A0307F"/>
    <w:rsid w:val="00A045D9"/>
    <w:rsid w:val="00A22192"/>
    <w:rsid w:val="00A52A52"/>
    <w:rsid w:val="00A53C93"/>
    <w:rsid w:val="00A54F04"/>
    <w:rsid w:val="00A573AE"/>
    <w:rsid w:val="00A671A9"/>
    <w:rsid w:val="00A71AF2"/>
    <w:rsid w:val="00A71DCD"/>
    <w:rsid w:val="00A8711C"/>
    <w:rsid w:val="00A913AA"/>
    <w:rsid w:val="00B07356"/>
    <w:rsid w:val="00B11E6A"/>
    <w:rsid w:val="00B1433F"/>
    <w:rsid w:val="00B44A08"/>
    <w:rsid w:val="00B46420"/>
    <w:rsid w:val="00B6018D"/>
    <w:rsid w:val="00B70972"/>
    <w:rsid w:val="00B73B5F"/>
    <w:rsid w:val="00B9401B"/>
    <w:rsid w:val="00BE631F"/>
    <w:rsid w:val="00BF7DD7"/>
    <w:rsid w:val="00C43FF0"/>
    <w:rsid w:val="00C63BB2"/>
    <w:rsid w:val="00C71C65"/>
    <w:rsid w:val="00C94B09"/>
    <w:rsid w:val="00CB67B6"/>
    <w:rsid w:val="00CD0EEE"/>
    <w:rsid w:val="00CF23DF"/>
    <w:rsid w:val="00D0045F"/>
    <w:rsid w:val="00D358B9"/>
    <w:rsid w:val="00D44D91"/>
    <w:rsid w:val="00D55212"/>
    <w:rsid w:val="00D57B5D"/>
    <w:rsid w:val="00D674C4"/>
    <w:rsid w:val="00D67599"/>
    <w:rsid w:val="00D8001F"/>
    <w:rsid w:val="00D873EC"/>
    <w:rsid w:val="00DA03B7"/>
    <w:rsid w:val="00DB5FA0"/>
    <w:rsid w:val="00DC6998"/>
    <w:rsid w:val="00DC775A"/>
    <w:rsid w:val="00DE13CF"/>
    <w:rsid w:val="00DE6758"/>
    <w:rsid w:val="00DF18A4"/>
    <w:rsid w:val="00DF5B2C"/>
    <w:rsid w:val="00E6346D"/>
    <w:rsid w:val="00E86E86"/>
    <w:rsid w:val="00E90F66"/>
    <w:rsid w:val="00EA7D51"/>
    <w:rsid w:val="00EB6F72"/>
    <w:rsid w:val="00EC0D71"/>
    <w:rsid w:val="00ED48A2"/>
    <w:rsid w:val="00F00349"/>
    <w:rsid w:val="00F12B28"/>
    <w:rsid w:val="00F421D5"/>
    <w:rsid w:val="00F42D0A"/>
    <w:rsid w:val="00F439DC"/>
    <w:rsid w:val="00F43CFF"/>
    <w:rsid w:val="00F70B5B"/>
    <w:rsid w:val="00F72CE3"/>
    <w:rsid w:val="00F77275"/>
    <w:rsid w:val="00FB1C36"/>
    <w:rsid w:val="00FE6EE4"/>
    <w:rsid w:val="00FF3B4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EEC0"/>
  <w15:docId w15:val="{A46F9A3C-E3F2-4674-9E3C-88B8C00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5EB"/>
  </w:style>
  <w:style w:type="table" w:styleId="TableGrid">
    <w:name w:val="Table Grid"/>
    <w:basedOn w:val="TableNormal"/>
    <w:uiPriority w:val="59"/>
    <w:rsid w:val="007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1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C36"/>
    <w:rPr>
      <w:vertAlign w:val="superscript"/>
    </w:rPr>
  </w:style>
  <w:style w:type="character" w:customStyle="1" w:styleId="c1">
    <w:name w:val="c1"/>
    <w:basedOn w:val="DefaultParagraphFont"/>
    <w:rsid w:val="00A71DCD"/>
  </w:style>
  <w:style w:type="paragraph" w:styleId="NormalWeb">
    <w:name w:val="Normal (Web)"/>
    <w:basedOn w:val="Normal"/>
    <w:uiPriority w:val="99"/>
    <w:unhideWhenUsed/>
    <w:rsid w:val="00A7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4C59BF"/>
    <w:rPr>
      <w:i/>
      <w:iCs/>
    </w:rPr>
  </w:style>
  <w:style w:type="character" w:customStyle="1" w:styleId="st">
    <w:name w:val="st"/>
    <w:basedOn w:val="DefaultParagraphFont"/>
    <w:rsid w:val="0019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F537-6A32-444D-8B25-C28838AB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12</Pages>
  <Words>12230</Words>
  <Characters>6972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Windows User</cp:lastModifiedBy>
  <cp:revision>48</cp:revision>
  <cp:lastPrinted>2017-03-29T20:18:00Z</cp:lastPrinted>
  <dcterms:created xsi:type="dcterms:W3CDTF">2017-04-03T16:30:00Z</dcterms:created>
  <dcterms:modified xsi:type="dcterms:W3CDTF">2017-05-03T04:58:00Z</dcterms:modified>
</cp:coreProperties>
</file>